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50" w:rsidRPr="006B34C5" w:rsidRDefault="00A23050" w:rsidP="00A23050">
      <w:pPr>
        <w:jc w:val="center"/>
        <w:rPr>
          <w:rFonts w:asciiTheme="majorHAnsi" w:hAnsiTheme="majorHAnsi"/>
          <w:b/>
          <w:sz w:val="36"/>
          <w:szCs w:val="36"/>
        </w:rPr>
      </w:pPr>
      <w:r w:rsidRPr="006B34C5">
        <w:rPr>
          <w:rFonts w:asciiTheme="majorHAnsi" w:hAnsiTheme="majorHAnsi"/>
          <w:b/>
          <w:sz w:val="36"/>
          <w:szCs w:val="36"/>
        </w:rPr>
        <w:t>ROCK X-Ray Reliability Study</w:t>
      </w:r>
    </w:p>
    <w:p w:rsidR="00A23050" w:rsidRPr="006B34C5" w:rsidRDefault="00A23050" w:rsidP="00A23050">
      <w:pPr>
        <w:jc w:val="center"/>
        <w:rPr>
          <w:rFonts w:asciiTheme="majorHAnsi" w:hAnsiTheme="majorHAnsi"/>
          <w:b/>
          <w:sz w:val="28"/>
          <w:szCs w:val="28"/>
        </w:rPr>
      </w:pPr>
    </w:p>
    <w:p w:rsidR="00A23050" w:rsidRPr="006B34C5" w:rsidRDefault="00A23050" w:rsidP="00A23050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Statistical </w:t>
      </w:r>
      <w:r w:rsidRPr="006B34C5">
        <w:rPr>
          <w:rFonts w:asciiTheme="majorHAnsi" w:hAnsiTheme="majorHAnsi"/>
          <w:b/>
          <w:sz w:val="28"/>
          <w:szCs w:val="28"/>
        </w:rPr>
        <w:t>Analys</w:t>
      </w:r>
      <w:r>
        <w:rPr>
          <w:rFonts w:asciiTheme="majorHAnsi" w:hAnsiTheme="majorHAnsi"/>
          <w:b/>
          <w:sz w:val="28"/>
          <w:szCs w:val="28"/>
        </w:rPr>
        <w:t>es</w:t>
      </w:r>
    </w:p>
    <w:p w:rsidR="00A23050" w:rsidRPr="006B34C5" w:rsidRDefault="00A23050" w:rsidP="00A23050">
      <w:pPr>
        <w:rPr>
          <w:rFonts w:asciiTheme="majorHAnsi" w:hAnsiTheme="majorHAnsi"/>
          <w:b/>
          <w:sz w:val="28"/>
          <w:szCs w:val="28"/>
        </w:rPr>
      </w:pPr>
    </w:p>
    <w:p w:rsidR="00A23050" w:rsidRPr="006B34C5" w:rsidRDefault="00A23050" w:rsidP="00A23050">
      <w:pPr>
        <w:rPr>
          <w:rFonts w:asciiTheme="majorHAnsi" w:hAnsiTheme="majorHAnsi"/>
          <w:b/>
        </w:rPr>
      </w:pPr>
      <w:r w:rsidRPr="006B34C5">
        <w:rPr>
          <w:rFonts w:asciiTheme="majorHAnsi" w:hAnsiTheme="majorHAnsi"/>
          <w:b/>
        </w:rPr>
        <w:t>INTERRATER RELIABILITY for Multiple Raters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rPr>
          <w:rFonts w:asciiTheme="majorHAnsi" w:hAnsiTheme="majorHAnsi"/>
        </w:rPr>
      </w:pPr>
      <w:r w:rsidRPr="006B34C5">
        <w:rPr>
          <w:rFonts w:asciiTheme="majorHAnsi" w:hAnsiTheme="majorHAnsi"/>
          <w:b/>
          <w:i/>
        </w:rPr>
        <w:t>Dichotomous</w:t>
      </w:r>
      <w:r w:rsidRPr="006B34C5">
        <w:rPr>
          <w:rFonts w:asciiTheme="majorHAnsi" w:hAnsiTheme="majorHAnsi"/>
        </w:rPr>
        <w:t xml:space="preserve">:  Progeny Visibility, Progeny Fragmented, </w:t>
      </w:r>
      <w:proofErr w:type="gramStart"/>
      <w:r w:rsidRPr="006B34C5">
        <w:rPr>
          <w:rFonts w:asciiTheme="majorHAnsi" w:hAnsiTheme="majorHAnsi"/>
        </w:rPr>
        <w:t>Progeny</w:t>
      </w:r>
      <w:proofErr w:type="gramEnd"/>
      <w:r w:rsidRPr="006B34C5">
        <w:rPr>
          <w:rFonts w:asciiTheme="majorHAnsi" w:hAnsiTheme="majorHAnsi"/>
        </w:rPr>
        <w:t xml:space="preserve"> Boundary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ind w:firstLine="720"/>
        <w:rPr>
          <w:rFonts w:asciiTheme="majorHAnsi" w:hAnsiTheme="majorHAnsi"/>
        </w:rPr>
      </w:pPr>
      <w:r w:rsidRPr="006B34C5">
        <w:rPr>
          <w:rFonts w:asciiTheme="majorHAnsi" w:hAnsiTheme="majorHAnsi"/>
        </w:rPr>
        <w:t xml:space="preserve">Statistical Test:  Randolph’s free-marginal </w:t>
      </w:r>
      <w:proofErr w:type="spellStart"/>
      <w:r w:rsidRPr="006B34C5">
        <w:rPr>
          <w:rFonts w:asciiTheme="majorHAnsi" w:hAnsiTheme="majorHAnsi"/>
        </w:rPr>
        <w:t>multirater</w:t>
      </w:r>
      <w:proofErr w:type="spellEnd"/>
      <w:r w:rsidRPr="006B34C5">
        <w:rPr>
          <w:rFonts w:asciiTheme="majorHAnsi" w:hAnsiTheme="majorHAnsi"/>
        </w:rPr>
        <w:t xml:space="preserve"> kappa, % perfect agreement</w:t>
      </w:r>
    </w:p>
    <w:p w:rsidR="00A23050" w:rsidRPr="006B34C5" w:rsidRDefault="00A23050" w:rsidP="00A23050">
      <w:pPr>
        <w:ind w:firstLine="720"/>
        <w:rPr>
          <w:rFonts w:asciiTheme="majorHAnsi" w:hAnsiTheme="majorHAnsi"/>
        </w:rPr>
      </w:pPr>
    </w:p>
    <w:p w:rsidR="00A23050" w:rsidRPr="006B34C5" w:rsidRDefault="00A23050" w:rsidP="00A23050">
      <w:pPr>
        <w:autoSpaceDE w:val="0"/>
        <w:autoSpaceDN w:val="0"/>
        <w:adjustRightInd w:val="0"/>
        <w:ind w:left="720"/>
        <w:rPr>
          <w:rFonts w:asciiTheme="majorHAnsi" w:hAnsiTheme="majorHAnsi" w:cs="AdvTimes"/>
          <w:sz w:val="20"/>
          <w:szCs w:val="20"/>
        </w:rPr>
      </w:pPr>
      <w:r w:rsidRPr="006B34C5">
        <w:rPr>
          <w:rFonts w:asciiTheme="majorHAnsi" w:hAnsiTheme="majorHAnsi" w:cs="AdvTimes"/>
          <w:sz w:val="20"/>
          <w:szCs w:val="20"/>
        </w:rPr>
        <w:t xml:space="preserve">Agreement between more than two raters will be measured for the first rating with Randolph’s free-marginal </w:t>
      </w:r>
      <w:proofErr w:type="spellStart"/>
      <w:r w:rsidRPr="006B34C5">
        <w:rPr>
          <w:rFonts w:asciiTheme="majorHAnsi" w:hAnsiTheme="majorHAnsi" w:cs="AdvTimes"/>
          <w:sz w:val="20"/>
          <w:szCs w:val="20"/>
        </w:rPr>
        <w:t>multirater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 </w:t>
      </w:r>
      <w:r w:rsidRPr="006B34C5">
        <w:rPr>
          <w:rFonts w:asciiTheme="majorHAnsi" w:hAnsiTheme="majorHAnsi" w:cs="AdvPi1"/>
          <w:sz w:val="20"/>
          <w:szCs w:val="20"/>
        </w:rPr>
        <w:t xml:space="preserve">k </w:t>
      </w:r>
      <w:r w:rsidRPr="006B34C5">
        <w:rPr>
          <w:rFonts w:asciiTheme="majorHAnsi" w:hAnsiTheme="majorHAnsi" w:cs="AdvTimes"/>
          <w:sz w:val="20"/>
          <w:szCs w:val="20"/>
        </w:rPr>
        <w:t>(</w:t>
      </w:r>
      <w:proofErr w:type="spellStart"/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free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), which is recommended when raters are not forced to assign a certain number of cases to each category. Values for </w:t>
      </w:r>
      <w:proofErr w:type="spellStart"/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free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 can range from </w:t>
      </w:r>
      <w:r w:rsidRPr="006B34C5">
        <w:rPr>
          <w:rFonts w:asciiTheme="majorHAnsi" w:hAnsiTheme="majorHAnsi" w:cs="AdvMacMthSyN"/>
          <w:sz w:val="20"/>
          <w:szCs w:val="20"/>
        </w:rPr>
        <w:t>-</w:t>
      </w:r>
      <w:r w:rsidRPr="006B34C5">
        <w:rPr>
          <w:rFonts w:asciiTheme="majorHAnsi" w:hAnsiTheme="majorHAnsi" w:cs="AdvTimes"/>
          <w:sz w:val="20"/>
          <w:szCs w:val="20"/>
        </w:rPr>
        <w:t xml:space="preserve">1 (perfect disagreement) to 1 (perfect agreement), with 0 representing agreement equal to chance and a </w:t>
      </w:r>
      <w:proofErr w:type="spellStart"/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free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 value of </w:t>
      </w:r>
      <w:r w:rsidRPr="006B34C5">
        <w:rPr>
          <w:rFonts w:asciiTheme="majorHAnsi" w:hAnsiTheme="majorHAnsi" w:cs="AdvEls-ent5"/>
          <w:sz w:val="20"/>
          <w:szCs w:val="20"/>
        </w:rPr>
        <w:t>≥</w:t>
      </w:r>
      <w:r w:rsidRPr="006B34C5">
        <w:rPr>
          <w:rFonts w:asciiTheme="majorHAnsi" w:hAnsiTheme="majorHAnsi" w:cs="AdvTimes"/>
          <w:sz w:val="20"/>
          <w:szCs w:val="20"/>
        </w:rPr>
        <w:t xml:space="preserve">0.70 representing adequate </w:t>
      </w:r>
      <w:proofErr w:type="spellStart"/>
      <w:r w:rsidRPr="006B34C5">
        <w:rPr>
          <w:rFonts w:asciiTheme="majorHAnsi" w:hAnsiTheme="majorHAnsi" w:cs="AdvTimes"/>
          <w:sz w:val="20"/>
          <w:szCs w:val="20"/>
        </w:rPr>
        <w:t>interrater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 agreement. (http://justusrandolph.net/kappa/)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rPr>
          <w:rFonts w:asciiTheme="majorHAnsi" w:hAnsiTheme="majorHAnsi"/>
        </w:rPr>
      </w:pPr>
      <w:r w:rsidRPr="006B34C5">
        <w:rPr>
          <w:rFonts w:asciiTheme="majorHAnsi" w:hAnsiTheme="majorHAnsi"/>
          <w:b/>
          <w:i/>
        </w:rPr>
        <w:t>Categorical</w:t>
      </w:r>
      <w:r w:rsidRPr="006B34C5">
        <w:rPr>
          <w:rFonts w:asciiTheme="majorHAnsi" w:hAnsiTheme="majorHAnsi"/>
        </w:rPr>
        <w:t xml:space="preserve">:  Best View, Lesion Location  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ind w:firstLine="720"/>
        <w:rPr>
          <w:rFonts w:asciiTheme="majorHAnsi" w:hAnsiTheme="majorHAnsi"/>
        </w:rPr>
      </w:pPr>
      <w:r w:rsidRPr="006B34C5">
        <w:rPr>
          <w:rFonts w:asciiTheme="majorHAnsi" w:hAnsiTheme="majorHAnsi"/>
        </w:rPr>
        <w:t xml:space="preserve">Statistical Test:  Randolph’s free-marginal </w:t>
      </w:r>
      <w:proofErr w:type="spellStart"/>
      <w:r w:rsidRPr="006B34C5">
        <w:rPr>
          <w:rFonts w:asciiTheme="majorHAnsi" w:hAnsiTheme="majorHAnsi"/>
        </w:rPr>
        <w:t>multirater</w:t>
      </w:r>
      <w:proofErr w:type="spellEnd"/>
      <w:r w:rsidRPr="006B34C5">
        <w:rPr>
          <w:rFonts w:asciiTheme="majorHAnsi" w:hAnsiTheme="majorHAnsi"/>
        </w:rPr>
        <w:t xml:space="preserve"> kappa, % perfect agreement</w:t>
      </w:r>
    </w:p>
    <w:p w:rsidR="00A23050" w:rsidRPr="006B34C5" w:rsidRDefault="00A23050" w:rsidP="00A23050">
      <w:pPr>
        <w:ind w:firstLine="720"/>
        <w:rPr>
          <w:rFonts w:asciiTheme="majorHAnsi" w:hAnsiTheme="majorHAnsi"/>
        </w:rPr>
      </w:pPr>
    </w:p>
    <w:p w:rsidR="00A23050" w:rsidRPr="006B34C5" w:rsidRDefault="00A23050" w:rsidP="00A23050">
      <w:pPr>
        <w:autoSpaceDE w:val="0"/>
        <w:autoSpaceDN w:val="0"/>
        <w:adjustRightInd w:val="0"/>
        <w:ind w:left="720"/>
        <w:rPr>
          <w:rFonts w:asciiTheme="majorHAnsi" w:hAnsiTheme="majorHAnsi" w:cs="AdvTimes"/>
          <w:sz w:val="20"/>
          <w:szCs w:val="20"/>
        </w:rPr>
      </w:pPr>
      <w:r w:rsidRPr="006B34C5">
        <w:rPr>
          <w:rFonts w:asciiTheme="majorHAnsi" w:hAnsiTheme="majorHAnsi" w:cs="AdvTimes"/>
          <w:sz w:val="20"/>
          <w:szCs w:val="20"/>
        </w:rPr>
        <w:t xml:space="preserve">Agreement between more than two raters will be measured for the first rating with Randolph’s free-marginal </w:t>
      </w:r>
      <w:proofErr w:type="spellStart"/>
      <w:r w:rsidRPr="006B34C5">
        <w:rPr>
          <w:rFonts w:asciiTheme="majorHAnsi" w:hAnsiTheme="majorHAnsi" w:cs="AdvTimes"/>
          <w:sz w:val="20"/>
          <w:szCs w:val="20"/>
        </w:rPr>
        <w:t>multirater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 </w:t>
      </w:r>
      <w:r w:rsidRPr="006B34C5">
        <w:rPr>
          <w:rFonts w:asciiTheme="majorHAnsi" w:hAnsiTheme="majorHAnsi" w:cs="AdvPi1"/>
          <w:sz w:val="20"/>
          <w:szCs w:val="20"/>
        </w:rPr>
        <w:t xml:space="preserve">k </w:t>
      </w:r>
      <w:r w:rsidRPr="006B34C5">
        <w:rPr>
          <w:rFonts w:asciiTheme="majorHAnsi" w:hAnsiTheme="majorHAnsi" w:cs="AdvTimes"/>
          <w:sz w:val="20"/>
          <w:szCs w:val="20"/>
        </w:rPr>
        <w:t>(</w:t>
      </w:r>
      <w:proofErr w:type="spellStart"/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free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), which is recommended when raters are not forced to assign a certain number of cases to each category. Values for </w:t>
      </w:r>
      <w:proofErr w:type="spellStart"/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free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 can range from </w:t>
      </w:r>
      <w:r w:rsidRPr="006B34C5">
        <w:rPr>
          <w:rFonts w:asciiTheme="majorHAnsi" w:hAnsiTheme="majorHAnsi" w:cs="AdvMacMthSyN"/>
          <w:sz w:val="20"/>
          <w:szCs w:val="20"/>
        </w:rPr>
        <w:t>-</w:t>
      </w:r>
      <w:r w:rsidRPr="006B34C5">
        <w:rPr>
          <w:rFonts w:asciiTheme="majorHAnsi" w:hAnsiTheme="majorHAnsi" w:cs="AdvTimes"/>
          <w:sz w:val="20"/>
          <w:szCs w:val="20"/>
        </w:rPr>
        <w:t xml:space="preserve">1 (perfect disagreement) to 1 (perfect agreement), with 0 representing agreement equal to chance and a </w:t>
      </w:r>
      <w:proofErr w:type="spellStart"/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free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 value of </w:t>
      </w:r>
      <w:r w:rsidRPr="006B34C5">
        <w:rPr>
          <w:rFonts w:asciiTheme="majorHAnsi" w:hAnsiTheme="majorHAnsi" w:cs="AdvEls-ent5"/>
          <w:sz w:val="20"/>
          <w:szCs w:val="20"/>
        </w:rPr>
        <w:t>≥</w:t>
      </w:r>
      <w:r w:rsidRPr="006B34C5">
        <w:rPr>
          <w:rFonts w:asciiTheme="majorHAnsi" w:hAnsiTheme="majorHAnsi" w:cs="AdvTimes"/>
          <w:sz w:val="20"/>
          <w:szCs w:val="20"/>
        </w:rPr>
        <w:t xml:space="preserve">0.70 representing adequate </w:t>
      </w:r>
      <w:proofErr w:type="spellStart"/>
      <w:r w:rsidRPr="006B34C5">
        <w:rPr>
          <w:rFonts w:asciiTheme="majorHAnsi" w:hAnsiTheme="majorHAnsi" w:cs="AdvTimes"/>
          <w:sz w:val="20"/>
          <w:szCs w:val="20"/>
        </w:rPr>
        <w:t>interrater</w:t>
      </w:r>
      <w:proofErr w:type="spellEnd"/>
      <w:r w:rsidRPr="006B34C5">
        <w:rPr>
          <w:rFonts w:asciiTheme="majorHAnsi" w:hAnsiTheme="majorHAnsi" w:cs="AdvTimes"/>
          <w:sz w:val="20"/>
          <w:szCs w:val="20"/>
        </w:rPr>
        <w:t xml:space="preserve"> agreement. (http://justusrandolph.net/kappa/)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rPr>
          <w:rFonts w:asciiTheme="majorHAnsi" w:hAnsiTheme="majorHAnsi"/>
        </w:rPr>
      </w:pPr>
      <w:r w:rsidRPr="006B34C5">
        <w:rPr>
          <w:rFonts w:asciiTheme="majorHAnsi" w:hAnsiTheme="majorHAnsi"/>
          <w:b/>
          <w:i/>
        </w:rPr>
        <w:t>Ordinal</w:t>
      </w:r>
      <w:r w:rsidRPr="006B34C5">
        <w:rPr>
          <w:rFonts w:asciiTheme="majorHAnsi" w:hAnsiTheme="majorHAnsi"/>
        </w:rPr>
        <w:t xml:space="preserve">:  Growth Plates, Parent Bone, Progeny Displaced, Progeny </w:t>
      </w:r>
      <w:proofErr w:type="spellStart"/>
      <w:r w:rsidRPr="006B34C5">
        <w:rPr>
          <w:rFonts w:asciiTheme="majorHAnsi" w:hAnsiTheme="majorHAnsi"/>
        </w:rPr>
        <w:t>Radiodensity</w:t>
      </w:r>
      <w:proofErr w:type="spellEnd"/>
      <w:r w:rsidRPr="006B34C5">
        <w:rPr>
          <w:rFonts w:asciiTheme="majorHAnsi" w:hAnsiTheme="majorHAnsi"/>
        </w:rPr>
        <w:t xml:space="preserve"> Center, Progeny </w:t>
      </w:r>
      <w:proofErr w:type="spellStart"/>
      <w:r w:rsidRPr="006B34C5">
        <w:rPr>
          <w:rFonts w:asciiTheme="majorHAnsi" w:hAnsiTheme="majorHAnsi"/>
        </w:rPr>
        <w:t>Radiodensity</w:t>
      </w:r>
      <w:proofErr w:type="spellEnd"/>
      <w:r w:rsidRPr="006B34C5">
        <w:rPr>
          <w:rFonts w:asciiTheme="majorHAnsi" w:hAnsiTheme="majorHAnsi"/>
        </w:rPr>
        <w:t xml:space="preserve"> Rim</w:t>
      </w:r>
      <w:r w:rsidR="00006825">
        <w:rPr>
          <w:rFonts w:asciiTheme="majorHAnsi" w:hAnsiTheme="majorHAnsi"/>
        </w:rPr>
        <w:t>, Progeny Shape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ind w:left="720"/>
        <w:rPr>
          <w:rFonts w:asciiTheme="majorHAnsi" w:hAnsiTheme="majorHAnsi"/>
        </w:rPr>
      </w:pPr>
      <w:r w:rsidRPr="006B34C5">
        <w:rPr>
          <w:rFonts w:asciiTheme="majorHAnsi" w:hAnsiTheme="majorHAnsi"/>
        </w:rPr>
        <w:t>Statistical Test:  ICC from two-way mixed effects ANOVA for consistency (single measures), % perfect agreement</w:t>
      </w:r>
    </w:p>
    <w:p w:rsidR="00A23050" w:rsidRPr="006B34C5" w:rsidRDefault="00A23050" w:rsidP="00A23050">
      <w:pPr>
        <w:autoSpaceDE w:val="0"/>
        <w:autoSpaceDN w:val="0"/>
        <w:adjustRightInd w:val="0"/>
        <w:ind w:left="720"/>
        <w:rPr>
          <w:rFonts w:asciiTheme="majorHAnsi" w:hAnsiTheme="majorHAnsi" w:cs="AdvTimes"/>
          <w:sz w:val="20"/>
          <w:szCs w:val="20"/>
        </w:rPr>
      </w:pPr>
    </w:p>
    <w:p w:rsidR="00A23050" w:rsidRPr="006B34C5" w:rsidRDefault="00A23050" w:rsidP="00A23050">
      <w:pPr>
        <w:autoSpaceDE w:val="0"/>
        <w:autoSpaceDN w:val="0"/>
        <w:adjustRightInd w:val="0"/>
        <w:ind w:left="720"/>
        <w:rPr>
          <w:rFonts w:asciiTheme="majorHAnsi" w:hAnsiTheme="majorHAnsi" w:cs="AdvTimes"/>
          <w:sz w:val="20"/>
          <w:szCs w:val="20"/>
        </w:rPr>
      </w:pPr>
      <w:r w:rsidRPr="006B34C5">
        <w:rPr>
          <w:rFonts w:asciiTheme="majorHAnsi" w:hAnsiTheme="majorHAnsi"/>
          <w:sz w:val="20"/>
          <w:szCs w:val="20"/>
          <w:lang w:val="en"/>
        </w:rPr>
        <w:t xml:space="preserve">“Norman and </w:t>
      </w:r>
      <w:proofErr w:type="spellStart"/>
      <w:r w:rsidRPr="006B34C5">
        <w:rPr>
          <w:rFonts w:asciiTheme="majorHAnsi" w:hAnsiTheme="majorHAnsi"/>
          <w:sz w:val="20"/>
          <w:szCs w:val="20"/>
          <w:lang w:val="en"/>
        </w:rPr>
        <w:t>Streiner</w:t>
      </w:r>
      <w:proofErr w:type="spellEnd"/>
      <w:r w:rsidRPr="006B34C5">
        <w:rPr>
          <w:rFonts w:asciiTheme="majorHAnsi" w:hAnsiTheme="majorHAnsi"/>
          <w:sz w:val="20"/>
          <w:szCs w:val="20"/>
          <w:lang w:val="en"/>
        </w:rPr>
        <w:t xml:space="preserve"> (2008) show that using a weighted kappa with quadratic weights for ordinal scales is identical to </w:t>
      </w:r>
      <w:proofErr w:type="gramStart"/>
      <w:r w:rsidRPr="006B34C5">
        <w:rPr>
          <w:rFonts w:asciiTheme="majorHAnsi" w:hAnsiTheme="majorHAnsi"/>
          <w:sz w:val="20"/>
          <w:szCs w:val="20"/>
          <w:lang w:val="en"/>
        </w:rPr>
        <w:t>a two-way mixed, single-measures</w:t>
      </w:r>
      <w:proofErr w:type="gramEnd"/>
      <w:r w:rsidRPr="006B34C5">
        <w:rPr>
          <w:rFonts w:asciiTheme="majorHAnsi" w:hAnsiTheme="majorHAnsi"/>
          <w:sz w:val="20"/>
          <w:szCs w:val="20"/>
          <w:lang w:val="en"/>
        </w:rPr>
        <w:t>, consistency ICC, and the two may be substituted interchangeably.”</w:t>
      </w:r>
    </w:p>
    <w:p w:rsidR="00A23050" w:rsidRPr="006B34C5" w:rsidRDefault="00A23050" w:rsidP="00A23050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A23050" w:rsidRPr="006B34C5" w:rsidRDefault="00A23050" w:rsidP="00A23050">
      <w:pPr>
        <w:rPr>
          <w:rFonts w:asciiTheme="majorHAnsi" w:hAnsiTheme="majorHAnsi"/>
        </w:rPr>
      </w:pPr>
      <w:r w:rsidRPr="006B34C5">
        <w:rPr>
          <w:rFonts w:asciiTheme="majorHAnsi" w:hAnsiTheme="majorHAnsi"/>
          <w:b/>
          <w:i/>
        </w:rPr>
        <w:t>Continuous</w:t>
      </w:r>
      <w:r w:rsidRPr="006B34C5">
        <w:rPr>
          <w:rFonts w:asciiTheme="majorHAnsi" w:hAnsiTheme="majorHAnsi"/>
        </w:rPr>
        <w:t>:  Lesion Height, Lesion Width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ind w:left="720"/>
        <w:rPr>
          <w:rFonts w:asciiTheme="majorHAnsi" w:hAnsiTheme="majorHAnsi"/>
        </w:rPr>
      </w:pPr>
      <w:r w:rsidRPr="006B34C5">
        <w:rPr>
          <w:rFonts w:asciiTheme="majorHAnsi" w:hAnsiTheme="majorHAnsi"/>
        </w:rPr>
        <w:t>Statistical Test:  ICC from two-way mixed effects ANOVA for consistency (average measures)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0D45A5" w:rsidRPr="000D45A5" w:rsidRDefault="00A23050" w:rsidP="000D45A5">
      <w:pPr>
        <w:ind w:left="720"/>
        <w:rPr>
          <w:rFonts w:asciiTheme="majorHAnsi" w:hAnsiTheme="majorHAnsi"/>
          <w:sz w:val="20"/>
          <w:szCs w:val="20"/>
        </w:rPr>
      </w:pPr>
      <w:r w:rsidRPr="006B34C5">
        <w:rPr>
          <w:rFonts w:asciiTheme="majorHAnsi" w:hAnsiTheme="majorHAnsi"/>
          <w:sz w:val="20"/>
          <w:szCs w:val="20"/>
        </w:rPr>
        <w:t xml:space="preserve">The two-way mixed effects ANOVA was chosen because raters were not randomly selected from the population (mixed effects), all raters rated the same radiographs (two-way), and ratings were made for all patients in the study rather than a subset (average-measures). </w:t>
      </w:r>
      <w:proofErr w:type="spellStart"/>
      <w:r w:rsidRPr="006B34C5">
        <w:rPr>
          <w:rFonts w:asciiTheme="majorHAnsi" w:hAnsiTheme="majorHAnsi"/>
          <w:sz w:val="20"/>
          <w:szCs w:val="20"/>
        </w:rPr>
        <w:t>Intraclass</w:t>
      </w:r>
      <w:proofErr w:type="spellEnd"/>
      <w:r w:rsidRPr="006B34C5">
        <w:rPr>
          <w:rFonts w:asciiTheme="majorHAnsi" w:hAnsiTheme="majorHAnsi"/>
          <w:sz w:val="20"/>
          <w:szCs w:val="20"/>
        </w:rPr>
        <w:t xml:space="preserve"> correlations range from -1 to 1, with higher values indicating better agreement</w:t>
      </w:r>
      <w:r w:rsidR="00A85F92">
        <w:rPr>
          <w:rFonts w:asciiTheme="majorHAnsi" w:hAnsiTheme="majorHAnsi"/>
          <w:sz w:val="20"/>
          <w:szCs w:val="20"/>
        </w:rPr>
        <w:t>.</w:t>
      </w:r>
      <w:r w:rsidR="000D45A5" w:rsidRPr="000D45A5">
        <w:rPr>
          <w:rFonts w:asciiTheme="majorHAnsi" w:hAnsiTheme="majorHAnsi"/>
          <w:sz w:val="20"/>
          <w:szCs w:val="20"/>
        </w:rPr>
        <w:t xml:space="preserve"> </w:t>
      </w:r>
      <w:r w:rsidR="000D45A5" w:rsidRPr="000D45A5">
        <w:rPr>
          <w:rFonts w:asciiTheme="majorHAnsi" w:hAnsiTheme="majorHAnsi"/>
          <w:sz w:val="20"/>
          <w:szCs w:val="20"/>
        </w:rPr>
        <w:t>Values of &lt;0.40 are considered poor, 0.40-0.59 fair, 0.60-0.74 good, and 0.75-1.0 excellent.</w:t>
      </w:r>
    </w:p>
    <w:p w:rsidR="00A23050" w:rsidRDefault="00A23050" w:rsidP="00A23050">
      <w:pPr>
        <w:ind w:left="720"/>
        <w:rPr>
          <w:rFonts w:asciiTheme="majorHAnsi" w:hAnsiTheme="majorHAnsi"/>
          <w:sz w:val="20"/>
          <w:szCs w:val="20"/>
        </w:rPr>
      </w:pPr>
    </w:p>
    <w:p w:rsidR="00A85F92" w:rsidRPr="006B34C5" w:rsidRDefault="00A85F92" w:rsidP="00A23050">
      <w:pPr>
        <w:ind w:left="720"/>
        <w:rPr>
          <w:rFonts w:asciiTheme="majorHAnsi" w:hAnsiTheme="majorHAnsi"/>
          <w:sz w:val="20"/>
          <w:szCs w:val="20"/>
        </w:rPr>
      </w:pPr>
    </w:p>
    <w:p w:rsidR="00A23050" w:rsidRPr="006B34C5" w:rsidRDefault="00A23050" w:rsidP="00A23050">
      <w:pPr>
        <w:rPr>
          <w:rFonts w:asciiTheme="majorHAnsi" w:hAnsiTheme="majorHAnsi"/>
          <w:b/>
        </w:rPr>
      </w:pPr>
    </w:p>
    <w:p w:rsidR="00A23050" w:rsidRPr="006B34C5" w:rsidRDefault="00A23050" w:rsidP="00A23050">
      <w:pPr>
        <w:rPr>
          <w:rFonts w:asciiTheme="majorHAnsi" w:hAnsiTheme="majorHAnsi"/>
          <w:b/>
        </w:rPr>
      </w:pPr>
    </w:p>
    <w:p w:rsidR="00A23050" w:rsidRPr="006B34C5" w:rsidRDefault="00A23050" w:rsidP="00A23050">
      <w:pPr>
        <w:rPr>
          <w:rFonts w:asciiTheme="majorHAnsi" w:hAnsiTheme="majorHAnsi"/>
          <w:b/>
        </w:rPr>
      </w:pPr>
      <w:r w:rsidRPr="006B34C5">
        <w:rPr>
          <w:rFonts w:asciiTheme="majorHAnsi" w:hAnsiTheme="majorHAnsi"/>
          <w:b/>
        </w:rPr>
        <w:t>INTRARATER RELIABILITY across Two Ratings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rPr>
          <w:rFonts w:asciiTheme="majorHAnsi" w:hAnsiTheme="majorHAnsi"/>
        </w:rPr>
      </w:pPr>
      <w:r w:rsidRPr="006B34C5">
        <w:rPr>
          <w:rFonts w:asciiTheme="majorHAnsi" w:hAnsiTheme="majorHAnsi"/>
          <w:b/>
          <w:i/>
        </w:rPr>
        <w:t>Dichotomous</w:t>
      </w:r>
      <w:r w:rsidRPr="006B34C5">
        <w:rPr>
          <w:rFonts w:asciiTheme="majorHAnsi" w:hAnsiTheme="majorHAnsi"/>
        </w:rPr>
        <w:t xml:space="preserve">:  Progeny Visibility, Progeny Fragmented, Progeny Boundary, </w:t>
      </w:r>
      <w:proofErr w:type="gramStart"/>
      <w:r w:rsidRPr="006B34C5">
        <w:rPr>
          <w:rFonts w:asciiTheme="majorHAnsi" w:hAnsiTheme="majorHAnsi"/>
        </w:rPr>
        <w:t>Progeny</w:t>
      </w:r>
      <w:proofErr w:type="gramEnd"/>
      <w:r w:rsidRPr="006B34C5">
        <w:rPr>
          <w:rFonts w:asciiTheme="majorHAnsi" w:hAnsiTheme="majorHAnsi"/>
        </w:rPr>
        <w:t xml:space="preserve"> Shape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autoSpaceDE w:val="0"/>
        <w:autoSpaceDN w:val="0"/>
        <w:adjustRightInd w:val="0"/>
        <w:rPr>
          <w:rFonts w:asciiTheme="majorHAnsi" w:hAnsiTheme="majorHAnsi"/>
        </w:rPr>
      </w:pPr>
      <w:r w:rsidRPr="006B34C5">
        <w:rPr>
          <w:rFonts w:asciiTheme="majorHAnsi" w:hAnsiTheme="majorHAnsi"/>
        </w:rPr>
        <w:tab/>
        <w:t>Statistical Test:  Cohen’s kappa, % agreement</w:t>
      </w:r>
    </w:p>
    <w:p w:rsidR="00A23050" w:rsidRPr="006B34C5" w:rsidRDefault="00A23050" w:rsidP="00A23050">
      <w:pPr>
        <w:autoSpaceDE w:val="0"/>
        <w:autoSpaceDN w:val="0"/>
        <w:adjustRightInd w:val="0"/>
        <w:rPr>
          <w:rFonts w:asciiTheme="majorHAnsi" w:hAnsiTheme="majorHAnsi"/>
        </w:rPr>
      </w:pPr>
    </w:p>
    <w:p w:rsidR="00A23050" w:rsidRPr="006B34C5" w:rsidRDefault="00A23050" w:rsidP="00A23050">
      <w:pPr>
        <w:autoSpaceDE w:val="0"/>
        <w:autoSpaceDN w:val="0"/>
        <w:adjustRightInd w:val="0"/>
        <w:ind w:left="720"/>
        <w:rPr>
          <w:rFonts w:asciiTheme="majorHAnsi" w:hAnsiTheme="majorHAnsi" w:cs="AdvTimes"/>
          <w:sz w:val="20"/>
          <w:szCs w:val="20"/>
        </w:rPr>
      </w:pPr>
      <w:r w:rsidRPr="006B34C5">
        <w:rPr>
          <w:rFonts w:asciiTheme="majorHAnsi" w:hAnsiTheme="majorHAnsi" w:cs="AdvTimes"/>
          <w:sz w:val="20"/>
          <w:szCs w:val="20"/>
        </w:rPr>
        <w:t xml:space="preserve">Agreement between ratings for each rater over time will be measured with the Cohen’s </w:t>
      </w:r>
      <w:r w:rsidRPr="006B34C5">
        <w:rPr>
          <w:rFonts w:asciiTheme="majorHAnsi" w:hAnsiTheme="majorHAnsi" w:cs="AdvPi1"/>
          <w:sz w:val="20"/>
          <w:szCs w:val="20"/>
        </w:rPr>
        <w:t>kappa</w:t>
      </w:r>
      <w:r w:rsidRPr="006B34C5">
        <w:rPr>
          <w:rFonts w:asciiTheme="majorHAnsi" w:hAnsiTheme="majorHAnsi" w:cs="AdvTimes"/>
          <w:sz w:val="20"/>
          <w:szCs w:val="20"/>
        </w:rPr>
        <w:t xml:space="preserve"> coefficient (</w:t>
      </w:r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c</w:t>
      </w:r>
      <w:r w:rsidRPr="006B34C5">
        <w:rPr>
          <w:rFonts w:asciiTheme="majorHAnsi" w:hAnsiTheme="majorHAnsi" w:cs="AdvTimes"/>
          <w:sz w:val="20"/>
          <w:szCs w:val="20"/>
        </w:rPr>
        <w:t xml:space="preserve">) for each rater and averaged for all raters combined. The </w:t>
      </w:r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c</w:t>
      </w:r>
      <w:r w:rsidRPr="006B34C5">
        <w:rPr>
          <w:rFonts w:asciiTheme="majorHAnsi" w:hAnsiTheme="majorHAnsi" w:cs="AdvTimes"/>
          <w:sz w:val="20"/>
          <w:szCs w:val="20"/>
        </w:rPr>
        <w:t xml:space="preserve"> values can have the following ranges: 0 to 0.2=slight, 0.21 to 0.4=fair, 0.41 to 0.6=moderate; 0.61 to 0.8=substantial; 0.81 to 1=almost perfect agreement.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rPr>
          <w:rFonts w:asciiTheme="majorHAnsi" w:hAnsiTheme="majorHAnsi"/>
        </w:rPr>
      </w:pPr>
      <w:r w:rsidRPr="006B34C5">
        <w:rPr>
          <w:rFonts w:asciiTheme="majorHAnsi" w:hAnsiTheme="majorHAnsi"/>
          <w:b/>
          <w:i/>
        </w:rPr>
        <w:t>Categorical</w:t>
      </w:r>
      <w:r w:rsidRPr="006B34C5">
        <w:rPr>
          <w:rFonts w:asciiTheme="majorHAnsi" w:hAnsiTheme="majorHAnsi"/>
        </w:rPr>
        <w:t xml:space="preserve">:  Best View, Lesion Location  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autoSpaceDE w:val="0"/>
        <w:autoSpaceDN w:val="0"/>
        <w:adjustRightInd w:val="0"/>
        <w:rPr>
          <w:rFonts w:asciiTheme="majorHAnsi" w:hAnsiTheme="majorHAnsi"/>
        </w:rPr>
      </w:pPr>
      <w:r w:rsidRPr="006B34C5">
        <w:rPr>
          <w:rFonts w:asciiTheme="majorHAnsi" w:hAnsiTheme="majorHAnsi"/>
        </w:rPr>
        <w:tab/>
        <w:t>Statistical Test:  Cohen’s kappa, % agreement</w:t>
      </w:r>
    </w:p>
    <w:p w:rsidR="00A23050" w:rsidRPr="006B34C5" w:rsidRDefault="00A23050" w:rsidP="00A23050">
      <w:pPr>
        <w:autoSpaceDE w:val="0"/>
        <w:autoSpaceDN w:val="0"/>
        <w:adjustRightInd w:val="0"/>
        <w:rPr>
          <w:rFonts w:asciiTheme="majorHAnsi" w:hAnsiTheme="majorHAnsi"/>
        </w:rPr>
      </w:pPr>
    </w:p>
    <w:p w:rsidR="00A23050" w:rsidRPr="006B34C5" w:rsidRDefault="00A23050" w:rsidP="00A23050">
      <w:pPr>
        <w:autoSpaceDE w:val="0"/>
        <w:autoSpaceDN w:val="0"/>
        <w:adjustRightInd w:val="0"/>
        <w:ind w:left="720"/>
        <w:rPr>
          <w:rFonts w:asciiTheme="majorHAnsi" w:hAnsiTheme="majorHAnsi" w:cs="AdvTimes"/>
          <w:sz w:val="20"/>
          <w:szCs w:val="20"/>
        </w:rPr>
      </w:pPr>
      <w:r w:rsidRPr="006B34C5">
        <w:rPr>
          <w:rFonts w:asciiTheme="majorHAnsi" w:hAnsiTheme="majorHAnsi" w:cs="AdvTimes"/>
          <w:sz w:val="20"/>
          <w:szCs w:val="20"/>
        </w:rPr>
        <w:t xml:space="preserve">Agreement between ratings for each rater over time will be measured with the Cohen’s </w:t>
      </w:r>
      <w:r w:rsidRPr="006B34C5">
        <w:rPr>
          <w:rFonts w:asciiTheme="majorHAnsi" w:hAnsiTheme="majorHAnsi" w:cs="AdvPi1"/>
          <w:sz w:val="20"/>
          <w:szCs w:val="20"/>
        </w:rPr>
        <w:t>kappa</w:t>
      </w:r>
      <w:r w:rsidRPr="006B34C5">
        <w:rPr>
          <w:rFonts w:asciiTheme="majorHAnsi" w:hAnsiTheme="majorHAnsi" w:cs="AdvTimes"/>
          <w:sz w:val="20"/>
          <w:szCs w:val="20"/>
        </w:rPr>
        <w:t xml:space="preserve"> coefficient (</w:t>
      </w:r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c</w:t>
      </w:r>
      <w:r w:rsidRPr="006B34C5">
        <w:rPr>
          <w:rFonts w:asciiTheme="majorHAnsi" w:hAnsiTheme="majorHAnsi" w:cs="AdvTimes"/>
          <w:sz w:val="20"/>
          <w:szCs w:val="20"/>
        </w:rPr>
        <w:t xml:space="preserve">) for each rater and averaged for all raters combined. The </w:t>
      </w:r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c</w:t>
      </w:r>
      <w:r w:rsidRPr="006B34C5">
        <w:rPr>
          <w:rFonts w:asciiTheme="majorHAnsi" w:hAnsiTheme="majorHAnsi" w:cs="AdvTimes"/>
          <w:sz w:val="20"/>
          <w:szCs w:val="20"/>
        </w:rPr>
        <w:t xml:space="preserve"> values can have the following ranges: 0 to 0.2=slight, 0.21 to 0.4=fair, 0.41 to 0.6=moderate; 0.61 to 0.8=substantial; 0.81 to 1=almost perfect agreement.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rPr>
          <w:rFonts w:asciiTheme="majorHAnsi" w:hAnsiTheme="majorHAnsi"/>
        </w:rPr>
      </w:pPr>
      <w:r w:rsidRPr="006B34C5">
        <w:rPr>
          <w:rFonts w:asciiTheme="majorHAnsi" w:hAnsiTheme="majorHAnsi"/>
          <w:b/>
          <w:i/>
        </w:rPr>
        <w:t>Ordinal</w:t>
      </w:r>
      <w:r w:rsidRPr="006B34C5">
        <w:rPr>
          <w:rFonts w:asciiTheme="majorHAnsi" w:hAnsiTheme="majorHAnsi"/>
        </w:rPr>
        <w:t xml:space="preserve">:  Growth Plates, Parent Bone, Progeny Displaced, Progeny </w:t>
      </w:r>
      <w:proofErr w:type="spellStart"/>
      <w:r w:rsidRPr="006B34C5">
        <w:rPr>
          <w:rFonts w:asciiTheme="majorHAnsi" w:hAnsiTheme="majorHAnsi"/>
        </w:rPr>
        <w:t>Radiodensity</w:t>
      </w:r>
      <w:proofErr w:type="spellEnd"/>
      <w:r w:rsidRPr="006B34C5">
        <w:rPr>
          <w:rFonts w:asciiTheme="majorHAnsi" w:hAnsiTheme="majorHAnsi"/>
        </w:rPr>
        <w:t xml:space="preserve"> Center, Progeny </w:t>
      </w:r>
      <w:proofErr w:type="spellStart"/>
      <w:r w:rsidRPr="006B34C5">
        <w:rPr>
          <w:rFonts w:asciiTheme="majorHAnsi" w:hAnsiTheme="majorHAnsi"/>
        </w:rPr>
        <w:t>Radiodensity</w:t>
      </w:r>
      <w:proofErr w:type="spellEnd"/>
      <w:r w:rsidRPr="006B34C5">
        <w:rPr>
          <w:rFonts w:asciiTheme="majorHAnsi" w:hAnsiTheme="majorHAnsi"/>
        </w:rPr>
        <w:t xml:space="preserve"> Rim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autoSpaceDE w:val="0"/>
        <w:autoSpaceDN w:val="0"/>
        <w:adjustRightInd w:val="0"/>
        <w:ind w:left="720" w:hanging="720"/>
        <w:rPr>
          <w:rFonts w:asciiTheme="majorHAnsi" w:hAnsiTheme="majorHAnsi"/>
        </w:rPr>
      </w:pPr>
      <w:r w:rsidRPr="006B34C5">
        <w:rPr>
          <w:rFonts w:asciiTheme="majorHAnsi" w:hAnsiTheme="majorHAnsi"/>
        </w:rPr>
        <w:tab/>
        <w:t>Statistical Test:  linear-weighted kappa or ICC from two-way mixed effects ANOVA for consistency (single measures), % agreement</w:t>
      </w:r>
    </w:p>
    <w:p w:rsidR="00A23050" w:rsidRPr="006B34C5" w:rsidRDefault="00A23050" w:rsidP="00A23050">
      <w:pPr>
        <w:autoSpaceDE w:val="0"/>
        <w:autoSpaceDN w:val="0"/>
        <w:adjustRightInd w:val="0"/>
        <w:rPr>
          <w:rFonts w:asciiTheme="majorHAnsi" w:hAnsiTheme="majorHAnsi"/>
        </w:rPr>
      </w:pPr>
    </w:p>
    <w:p w:rsidR="00A23050" w:rsidRPr="006B34C5" w:rsidRDefault="00A23050" w:rsidP="00A23050">
      <w:pPr>
        <w:autoSpaceDE w:val="0"/>
        <w:autoSpaceDN w:val="0"/>
        <w:adjustRightInd w:val="0"/>
        <w:ind w:left="720"/>
        <w:rPr>
          <w:rFonts w:asciiTheme="majorHAnsi" w:hAnsiTheme="majorHAnsi" w:cs="AdvTimes"/>
          <w:sz w:val="20"/>
          <w:szCs w:val="20"/>
        </w:rPr>
      </w:pPr>
      <w:r w:rsidRPr="006B34C5">
        <w:rPr>
          <w:rFonts w:asciiTheme="majorHAnsi" w:hAnsiTheme="majorHAnsi" w:cs="AdvTimes"/>
          <w:sz w:val="20"/>
          <w:szCs w:val="20"/>
        </w:rPr>
        <w:t>Agreement between ratings over time will be</w:t>
      </w:r>
      <w:r>
        <w:rPr>
          <w:rFonts w:asciiTheme="majorHAnsi" w:hAnsiTheme="majorHAnsi" w:cs="AdvTimes"/>
          <w:sz w:val="20"/>
          <w:szCs w:val="20"/>
        </w:rPr>
        <w:t xml:space="preserve"> measured with the</w:t>
      </w:r>
      <w:r w:rsidRPr="006B34C5">
        <w:rPr>
          <w:rFonts w:asciiTheme="majorHAnsi" w:hAnsiTheme="majorHAnsi" w:cs="AdvTimes"/>
          <w:sz w:val="20"/>
          <w:szCs w:val="20"/>
        </w:rPr>
        <w:t xml:space="preserve"> linear-weighted </w:t>
      </w:r>
      <w:r w:rsidRPr="006B34C5">
        <w:rPr>
          <w:rFonts w:asciiTheme="majorHAnsi" w:hAnsiTheme="majorHAnsi" w:cs="AdvPi1"/>
          <w:sz w:val="20"/>
          <w:szCs w:val="20"/>
        </w:rPr>
        <w:t>kappa</w:t>
      </w:r>
      <w:r w:rsidRPr="006B34C5">
        <w:rPr>
          <w:rFonts w:asciiTheme="majorHAnsi" w:hAnsiTheme="majorHAnsi" w:cs="AdvTimes"/>
          <w:sz w:val="20"/>
          <w:szCs w:val="20"/>
        </w:rPr>
        <w:t xml:space="preserve"> coefficient (</w:t>
      </w:r>
      <w:proofErr w:type="gramStart"/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w</w:t>
      </w:r>
      <w:proofErr w:type="gramEnd"/>
      <w:r w:rsidRPr="006B34C5">
        <w:rPr>
          <w:rFonts w:asciiTheme="majorHAnsi" w:hAnsiTheme="majorHAnsi" w:cs="AdvTimes"/>
          <w:sz w:val="20"/>
          <w:szCs w:val="20"/>
        </w:rPr>
        <w:t xml:space="preserve">) for each rater and averaged for all raters combined. The </w:t>
      </w:r>
      <w:proofErr w:type="gramStart"/>
      <w:r w:rsidRPr="006B34C5">
        <w:rPr>
          <w:rFonts w:asciiTheme="majorHAnsi" w:hAnsiTheme="majorHAnsi" w:cs="AdvPi1"/>
          <w:sz w:val="20"/>
          <w:szCs w:val="20"/>
        </w:rPr>
        <w:t>k</w:t>
      </w:r>
      <w:r w:rsidRPr="006B34C5">
        <w:rPr>
          <w:rFonts w:asciiTheme="majorHAnsi" w:hAnsiTheme="majorHAnsi" w:cs="AdvTimes"/>
          <w:sz w:val="20"/>
          <w:szCs w:val="20"/>
          <w:vertAlign w:val="subscript"/>
        </w:rPr>
        <w:t>w</w:t>
      </w:r>
      <w:proofErr w:type="gramEnd"/>
      <w:r w:rsidRPr="006B34C5">
        <w:rPr>
          <w:rFonts w:asciiTheme="majorHAnsi" w:hAnsiTheme="majorHAnsi" w:cs="AdvTimes"/>
          <w:sz w:val="20"/>
          <w:szCs w:val="20"/>
        </w:rPr>
        <w:t xml:space="preserve"> values can have the following ranges: 0 to 0.2=slight, 0.21 to 0.4=fair, 0.41 to 0.6=moderate; 0.61 to 0.8=substantial; 0.81 to 1=almost perfect agreement. (http://www.vassarstats.net/index.html)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rPr>
          <w:rFonts w:asciiTheme="majorHAnsi" w:hAnsiTheme="majorHAnsi"/>
        </w:rPr>
      </w:pPr>
      <w:r w:rsidRPr="006B34C5">
        <w:rPr>
          <w:rFonts w:asciiTheme="majorHAnsi" w:hAnsiTheme="majorHAnsi"/>
          <w:b/>
          <w:i/>
        </w:rPr>
        <w:t>Continuous</w:t>
      </w:r>
      <w:r w:rsidRPr="006B34C5">
        <w:rPr>
          <w:rFonts w:asciiTheme="majorHAnsi" w:hAnsiTheme="majorHAnsi"/>
        </w:rPr>
        <w:t>:  Lesion Height, Lesion Width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6B34C5" w:rsidRDefault="00A23050" w:rsidP="00A23050">
      <w:pPr>
        <w:ind w:left="720"/>
        <w:rPr>
          <w:rFonts w:asciiTheme="majorHAnsi" w:hAnsiTheme="majorHAnsi"/>
        </w:rPr>
      </w:pPr>
      <w:r w:rsidRPr="006B34C5">
        <w:rPr>
          <w:rFonts w:asciiTheme="majorHAnsi" w:hAnsiTheme="majorHAnsi"/>
        </w:rPr>
        <w:t>Statistical Test:  ICC from two-way mixed effects ANOVA for absolute agreement (average measures)</w:t>
      </w:r>
    </w:p>
    <w:p w:rsidR="00A23050" w:rsidRPr="006B34C5" w:rsidRDefault="00A23050" w:rsidP="00A23050">
      <w:pPr>
        <w:rPr>
          <w:rFonts w:asciiTheme="majorHAnsi" w:hAnsiTheme="majorHAnsi"/>
        </w:rPr>
      </w:pPr>
    </w:p>
    <w:p w:rsidR="00A23050" w:rsidRPr="000D45A5" w:rsidRDefault="00A23050" w:rsidP="00A23050">
      <w:pPr>
        <w:ind w:left="720"/>
        <w:rPr>
          <w:rFonts w:asciiTheme="majorHAnsi" w:hAnsiTheme="majorHAnsi"/>
          <w:sz w:val="20"/>
          <w:szCs w:val="20"/>
        </w:rPr>
      </w:pPr>
      <w:r w:rsidRPr="006B34C5">
        <w:rPr>
          <w:rFonts w:asciiTheme="majorHAnsi" w:hAnsiTheme="majorHAnsi"/>
          <w:sz w:val="20"/>
          <w:szCs w:val="20"/>
        </w:rPr>
        <w:t xml:space="preserve">The two-way mixed effects ANOVA was chosen because raters were not randomly selected from the population (mixed effects), all raters rated the same radiographs (two-way), and ratings were made for all patients in the study rather than a subset (average-measures). ICCs will be calculated </w:t>
      </w:r>
      <w:r w:rsidRPr="006B34C5">
        <w:rPr>
          <w:rFonts w:asciiTheme="majorHAnsi" w:eastAsiaTheme="minorHAnsi" w:hAnsiTheme="majorHAnsi"/>
          <w:sz w:val="20"/>
          <w:szCs w:val="20"/>
        </w:rPr>
        <w:t>for each rater separately and then averaged for all raters combined</w:t>
      </w:r>
      <w:r w:rsidRPr="00834A26">
        <w:rPr>
          <w:rFonts w:asciiTheme="majorHAnsi" w:eastAsiaTheme="minorHAnsi" w:hAnsiTheme="majorHAnsi"/>
          <w:sz w:val="20"/>
          <w:szCs w:val="20"/>
        </w:rPr>
        <w:t xml:space="preserve">. </w:t>
      </w:r>
      <w:proofErr w:type="spellStart"/>
      <w:r w:rsidRPr="006B34C5">
        <w:rPr>
          <w:rFonts w:asciiTheme="majorHAnsi" w:hAnsiTheme="majorHAnsi"/>
          <w:sz w:val="20"/>
          <w:szCs w:val="20"/>
        </w:rPr>
        <w:t>Intraclass</w:t>
      </w:r>
      <w:proofErr w:type="spellEnd"/>
      <w:r w:rsidRPr="006B34C5">
        <w:rPr>
          <w:rFonts w:asciiTheme="majorHAnsi" w:hAnsiTheme="majorHAnsi"/>
          <w:sz w:val="20"/>
          <w:szCs w:val="20"/>
        </w:rPr>
        <w:t xml:space="preserve"> correlations range from -1 to 1, with higher values indicating better agreement</w:t>
      </w:r>
      <w:r w:rsidRPr="000D45A5">
        <w:rPr>
          <w:rFonts w:asciiTheme="majorHAnsi" w:eastAsiaTheme="minorHAnsi" w:hAnsiTheme="majorHAnsi"/>
          <w:sz w:val="20"/>
          <w:szCs w:val="20"/>
        </w:rPr>
        <w:t>.</w:t>
      </w:r>
      <w:r w:rsidR="000D45A5">
        <w:rPr>
          <w:rFonts w:asciiTheme="majorHAnsi" w:hAnsiTheme="majorHAnsi"/>
          <w:sz w:val="20"/>
          <w:szCs w:val="20"/>
        </w:rPr>
        <w:t xml:space="preserve"> </w:t>
      </w:r>
      <w:r w:rsidR="000D45A5" w:rsidRPr="000D45A5">
        <w:rPr>
          <w:rFonts w:asciiTheme="majorHAnsi" w:hAnsiTheme="majorHAnsi"/>
          <w:sz w:val="20"/>
          <w:szCs w:val="20"/>
        </w:rPr>
        <w:t>V</w:t>
      </w:r>
      <w:r w:rsidR="000D45A5" w:rsidRPr="000D45A5">
        <w:rPr>
          <w:rFonts w:asciiTheme="majorHAnsi" w:hAnsiTheme="majorHAnsi"/>
          <w:sz w:val="20"/>
          <w:szCs w:val="20"/>
        </w:rPr>
        <w:t xml:space="preserve">alues of &lt;0.40 </w:t>
      </w:r>
      <w:r w:rsidR="000D45A5" w:rsidRPr="000D45A5">
        <w:rPr>
          <w:rFonts w:asciiTheme="majorHAnsi" w:hAnsiTheme="majorHAnsi"/>
          <w:sz w:val="20"/>
          <w:szCs w:val="20"/>
        </w:rPr>
        <w:t xml:space="preserve">are </w:t>
      </w:r>
      <w:r w:rsidR="000D45A5" w:rsidRPr="000D45A5">
        <w:rPr>
          <w:rFonts w:asciiTheme="majorHAnsi" w:hAnsiTheme="majorHAnsi"/>
          <w:sz w:val="20"/>
          <w:szCs w:val="20"/>
        </w:rPr>
        <w:t xml:space="preserve">considered poor, 0.40-0.59 fair, 0.60-0.74 </w:t>
      </w:r>
      <w:r w:rsidR="000D45A5" w:rsidRPr="000D45A5">
        <w:rPr>
          <w:rFonts w:asciiTheme="majorHAnsi" w:hAnsiTheme="majorHAnsi"/>
          <w:sz w:val="20"/>
          <w:szCs w:val="20"/>
        </w:rPr>
        <w:t>g</w:t>
      </w:r>
      <w:r w:rsidR="000D45A5" w:rsidRPr="000D45A5">
        <w:rPr>
          <w:rFonts w:asciiTheme="majorHAnsi" w:hAnsiTheme="majorHAnsi"/>
          <w:sz w:val="20"/>
          <w:szCs w:val="20"/>
        </w:rPr>
        <w:t>ood, and 0.75-1.0 excellent</w:t>
      </w:r>
      <w:r w:rsidR="000D45A5" w:rsidRPr="000D45A5">
        <w:rPr>
          <w:rFonts w:asciiTheme="majorHAnsi" w:hAnsiTheme="majorHAnsi"/>
          <w:sz w:val="20"/>
          <w:szCs w:val="20"/>
        </w:rPr>
        <w:t>.</w:t>
      </w:r>
    </w:p>
    <w:p w:rsidR="00A23050" w:rsidRPr="000D45A5" w:rsidRDefault="00A23050">
      <w:pPr>
        <w:rPr>
          <w:rFonts w:asciiTheme="majorHAnsi" w:hAnsiTheme="majorHAnsi"/>
          <w:b/>
          <w:sz w:val="20"/>
          <w:szCs w:val="20"/>
        </w:rPr>
      </w:pPr>
      <w:r w:rsidRPr="000D45A5">
        <w:rPr>
          <w:rFonts w:asciiTheme="majorHAnsi" w:hAnsiTheme="majorHAnsi"/>
          <w:b/>
          <w:sz w:val="20"/>
          <w:szCs w:val="20"/>
        </w:rPr>
        <w:br w:type="page"/>
      </w:r>
    </w:p>
    <w:p w:rsidR="00A23050" w:rsidRPr="006B34C5" w:rsidRDefault="00A23050" w:rsidP="00A23050">
      <w:pPr>
        <w:jc w:val="center"/>
        <w:rPr>
          <w:rFonts w:asciiTheme="majorHAnsi" w:hAnsiTheme="majorHAnsi"/>
          <w:b/>
          <w:sz w:val="36"/>
          <w:szCs w:val="36"/>
        </w:rPr>
      </w:pPr>
      <w:r w:rsidRPr="006B34C5">
        <w:rPr>
          <w:rFonts w:asciiTheme="majorHAnsi" w:hAnsiTheme="majorHAnsi"/>
          <w:b/>
          <w:sz w:val="36"/>
          <w:szCs w:val="36"/>
        </w:rPr>
        <w:lastRenderedPageBreak/>
        <w:t>ROCK X-Ray Reliability Study</w:t>
      </w:r>
    </w:p>
    <w:p w:rsidR="00A23050" w:rsidRPr="00C15B26" w:rsidRDefault="00A23050" w:rsidP="00A23050">
      <w:pPr>
        <w:jc w:val="center"/>
        <w:rPr>
          <w:rFonts w:asciiTheme="majorHAnsi" w:hAnsiTheme="majorHAnsi"/>
          <w:b/>
          <w:sz w:val="20"/>
          <w:szCs w:val="20"/>
        </w:rPr>
      </w:pPr>
    </w:p>
    <w:p w:rsidR="00A23050" w:rsidRPr="006B34C5" w:rsidRDefault="00A23050" w:rsidP="00A23050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Results</w:t>
      </w:r>
    </w:p>
    <w:p w:rsidR="00A23050" w:rsidRPr="00280EB1" w:rsidRDefault="00A23050" w:rsidP="00A23050">
      <w:pPr>
        <w:rPr>
          <w:rFonts w:asciiTheme="majorHAnsi" w:hAnsiTheme="majorHAnsi"/>
          <w:b/>
          <w:sz w:val="12"/>
          <w:szCs w:val="12"/>
        </w:rPr>
      </w:pPr>
    </w:p>
    <w:p w:rsidR="00C15B26" w:rsidRPr="00C15B26" w:rsidRDefault="00C15B26" w:rsidP="00C15B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INTERRATER RELIABILITY </w:t>
      </w:r>
      <w:r w:rsidRPr="00C15B26">
        <w:rPr>
          <w:rFonts w:ascii="Times New Roman" w:hAnsi="Times New Roman"/>
        </w:rPr>
        <w:t>(7 Raters</w:t>
      </w:r>
      <w:r w:rsidR="007C0F2A">
        <w:rPr>
          <w:rFonts w:ascii="Times New Roman" w:hAnsi="Times New Roman"/>
        </w:rPr>
        <w:t>)</w:t>
      </w:r>
    </w:p>
    <w:p w:rsidR="003C7E2D" w:rsidRDefault="000D45A5" w:rsidP="003C7E2D">
      <w:pPr>
        <w:rPr>
          <w:rFonts w:ascii="Times New Roman" w:eastAsiaTheme="minorHAnsi" w:hAnsi="Times New Roman"/>
          <w:shd w:val="clear" w:color="auto" w:fill="00B050"/>
        </w:rPr>
      </w:pPr>
      <w:r>
        <w:rPr>
          <w:rFonts w:ascii="Times New Roman" w:eastAsiaTheme="minorHAnsi" w:hAnsi="Times New Roman"/>
        </w:rPr>
        <w:t>Kappa</w:t>
      </w:r>
      <w:r w:rsidR="00C15B26" w:rsidRPr="00C15B26">
        <w:rPr>
          <w:rFonts w:ascii="Times New Roman" w:eastAsiaTheme="minorHAnsi" w:hAnsi="Times New Roman"/>
        </w:rPr>
        <w:t xml:space="preserve"> Categories:  </w:t>
      </w:r>
      <w:r w:rsidR="00C15B26" w:rsidRPr="00C15B26">
        <w:rPr>
          <w:rFonts w:ascii="Times New Roman" w:eastAsiaTheme="minorHAnsi" w:hAnsi="Times New Roman"/>
          <w:shd w:val="clear" w:color="auto" w:fill="FF0000"/>
        </w:rPr>
        <w:t>0-0.2 = slight</w:t>
      </w:r>
      <w:r w:rsidR="00C15B26" w:rsidRPr="00C15B26">
        <w:rPr>
          <w:rFonts w:ascii="Times New Roman" w:eastAsiaTheme="minorHAnsi" w:hAnsi="Times New Roman"/>
        </w:rPr>
        <w:t xml:space="preserve">, </w:t>
      </w:r>
      <w:r w:rsidR="00C15B26" w:rsidRPr="00C15B26">
        <w:rPr>
          <w:rFonts w:ascii="Times New Roman" w:eastAsiaTheme="minorHAnsi" w:hAnsi="Times New Roman"/>
          <w:shd w:val="clear" w:color="auto" w:fill="FFC000"/>
        </w:rPr>
        <w:t>0.21-0.4 = fair</w:t>
      </w:r>
      <w:r w:rsidR="00C15B26" w:rsidRPr="00C15B26">
        <w:rPr>
          <w:rFonts w:ascii="Times New Roman" w:eastAsiaTheme="minorHAnsi" w:hAnsi="Times New Roman"/>
        </w:rPr>
        <w:t xml:space="preserve">, </w:t>
      </w:r>
      <w:r w:rsidR="00C15B26" w:rsidRPr="00C15B26">
        <w:rPr>
          <w:rFonts w:ascii="Times New Roman" w:eastAsiaTheme="minorHAnsi" w:hAnsi="Times New Roman"/>
          <w:shd w:val="clear" w:color="auto" w:fill="FFFF00"/>
        </w:rPr>
        <w:t>0.41-0.6 = moderate</w:t>
      </w:r>
      <w:r w:rsidR="00C15B26" w:rsidRPr="00C15B26">
        <w:rPr>
          <w:rFonts w:ascii="Times New Roman" w:eastAsiaTheme="minorHAnsi" w:hAnsi="Times New Roman"/>
        </w:rPr>
        <w:t xml:space="preserve">, </w:t>
      </w:r>
      <w:r w:rsidR="00C15B26" w:rsidRPr="00C15B26">
        <w:rPr>
          <w:rFonts w:ascii="Times New Roman" w:eastAsiaTheme="minorHAnsi" w:hAnsi="Times New Roman"/>
          <w:shd w:val="clear" w:color="auto" w:fill="92D050"/>
        </w:rPr>
        <w:t>0.61 to 0.8 = substantial</w:t>
      </w:r>
      <w:r w:rsidR="00C15B26" w:rsidRPr="00C15B26">
        <w:rPr>
          <w:rFonts w:ascii="Times New Roman" w:eastAsiaTheme="minorHAnsi" w:hAnsi="Times New Roman"/>
        </w:rPr>
        <w:t xml:space="preserve">, </w:t>
      </w:r>
      <w:r w:rsidR="00C15B26" w:rsidRPr="00C15B26">
        <w:rPr>
          <w:rFonts w:ascii="Times New Roman" w:eastAsiaTheme="minorHAnsi" w:hAnsi="Times New Roman"/>
          <w:shd w:val="clear" w:color="auto" w:fill="00B050"/>
        </w:rPr>
        <w:t xml:space="preserve">0.81 to 1 = </w:t>
      </w:r>
      <w:r w:rsidR="00C15B26">
        <w:rPr>
          <w:rFonts w:ascii="Times New Roman" w:eastAsiaTheme="minorHAnsi" w:hAnsi="Times New Roman"/>
          <w:shd w:val="clear" w:color="auto" w:fill="00B050"/>
        </w:rPr>
        <w:t>near</w:t>
      </w:r>
      <w:r w:rsidR="00C15B26" w:rsidRPr="00C15B26">
        <w:rPr>
          <w:rFonts w:ascii="Times New Roman" w:eastAsiaTheme="minorHAnsi" w:hAnsi="Times New Roman"/>
          <w:shd w:val="clear" w:color="auto" w:fill="00B050"/>
        </w:rPr>
        <w:t xml:space="preserve"> perfect</w:t>
      </w:r>
    </w:p>
    <w:p w:rsidR="000D45A5" w:rsidRPr="000D45A5" w:rsidRDefault="000D45A5" w:rsidP="000D45A5">
      <w:pPr>
        <w:rPr>
          <w:rFonts w:ascii="Times New Roman" w:hAnsi="Times New Roman"/>
        </w:rPr>
      </w:pPr>
      <w:r w:rsidRPr="000D45A5">
        <w:rPr>
          <w:rFonts w:ascii="Times New Roman" w:hAnsi="Times New Roman"/>
        </w:rPr>
        <w:t xml:space="preserve">ICC Categories:  </w:t>
      </w:r>
      <w:r w:rsidRPr="000D45A5">
        <w:rPr>
          <w:rFonts w:ascii="Times New Roman" w:hAnsi="Times New Roman"/>
          <w:shd w:val="clear" w:color="auto" w:fill="FF0000"/>
        </w:rPr>
        <w:t xml:space="preserve">&lt;0.40 </w:t>
      </w:r>
      <w:r w:rsidRPr="000D45A5">
        <w:rPr>
          <w:rFonts w:ascii="Times New Roman" w:hAnsi="Times New Roman"/>
          <w:shd w:val="clear" w:color="auto" w:fill="FF0000"/>
        </w:rPr>
        <w:t>=</w:t>
      </w:r>
      <w:r w:rsidRPr="000D45A5">
        <w:rPr>
          <w:rFonts w:ascii="Times New Roman" w:hAnsi="Times New Roman"/>
          <w:shd w:val="clear" w:color="auto" w:fill="FF0000"/>
        </w:rPr>
        <w:t xml:space="preserve"> poor</w:t>
      </w:r>
      <w:r w:rsidRPr="000D45A5">
        <w:rPr>
          <w:rFonts w:ascii="Times New Roman" w:hAnsi="Times New Roman"/>
        </w:rPr>
        <w:t xml:space="preserve">, </w:t>
      </w:r>
      <w:r w:rsidRPr="000D45A5">
        <w:rPr>
          <w:rFonts w:ascii="Times New Roman" w:hAnsi="Times New Roman"/>
          <w:shd w:val="clear" w:color="auto" w:fill="FFC000"/>
        </w:rPr>
        <w:t xml:space="preserve">0.40-0.59 </w:t>
      </w:r>
      <w:r w:rsidRPr="000D45A5">
        <w:rPr>
          <w:rFonts w:ascii="Times New Roman" w:hAnsi="Times New Roman"/>
          <w:shd w:val="clear" w:color="auto" w:fill="FFC000"/>
        </w:rPr>
        <w:t xml:space="preserve">= </w:t>
      </w:r>
      <w:r w:rsidRPr="000D45A5">
        <w:rPr>
          <w:rFonts w:ascii="Times New Roman" w:hAnsi="Times New Roman"/>
          <w:shd w:val="clear" w:color="auto" w:fill="FFC000"/>
        </w:rPr>
        <w:t>fair</w:t>
      </w:r>
      <w:r w:rsidRPr="000D45A5">
        <w:rPr>
          <w:rFonts w:ascii="Times New Roman" w:hAnsi="Times New Roman"/>
        </w:rPr>
        <w:t xml:space="preserve">, </w:t>
      </w:r>
      <w:r w:rsidRPr="000D45A5">
        <w:rPr>
          <w:rFonts w:ascii="Times New Roman" w:hAnsi="Times New Roman"/>
          <w:shd w:val="clear" w:color="auto" w:fill="92D050"/>
        </w:rPr>
        <w:t xml:space="preserve">0.60-0.74 </w:t>
      </w:r>
      <w:r w:rsidRPr="000D45A5">
        <w:rPr>
          <w:rFonts w:ascii="Times New Roman" w:hAnsi="Times New Roman"/>
          <w:shd w:val="clear" w:color="auto" w:fill="92D050"/>
        </w:rPr>
        <w:t xml:space="preserve">= </w:t>
      </w:r>
      <w:r w:rsidRPr="000D45A5">
        <w:rPr>
          <w:rFonts w:ascii="Times New Roman" w:hAnsi="Times New Roman"/>
          <w:shd w:val="clear" w:color="auto" w:fill="92D050"/>
        </w:rPr>
        <w:t>g</w:t>
      </w:r>
      <w:r w:rsidRPr="000D45A5">
        <w:rPr>
          <w:rFonts w:ascii="Times New Roman" w:hAnsi="Times New Roman"/>
          <w:shd w:val="clear" w:color="auto" w:fill="92D050"/>
        </w:rPr>
        <w:t>ood</w:t>
      </w:r>
      <w:r w:rsidRPr="000D45A5">
        <w:rPr>
          <w:rFonts w:ascii="Times New Roman" w:hAnsi="Times New Roman"/>
        </w:rPr>
        <w:t>,</w:t>
      </w:r>
      <w:r w:rsidRPr="000D45A5">
        <w:rPr>
          <w:rFonts w:ascii="Times New Roman" w:hAnsi="Times New Roman"/>
        </w:rPr>
        <w:t xml:space="preserve"> </w:t>
      </w:r>
      <w:r w:rsidRPr="000D45A5">
        <w:rPr>
          <w:rFonts w:ascii="Times New Roman" w:hAnsi="Times New Roman"/>
          <w:shd w:val="clear" w:color="auto" w:fill="00B050"/>
        </w:rPr>
        <w:t xml:space="preserve">0.75-1.0 </w:t>
      </w:r>
      <w:r w:rsidRPr="000D45A5">
        <w:rPr>
          <w:rFonts w:ascii="Times New Roman" w:hAnsi="Times New Roman"/>
          <w:shd w:val="clear" w:color="auto" w:fill="00B050"/>
        </w:rPr>
        <w:t xml:space="preserve">= </w:t>
      </w:r>
      <w:r w:rsidRPr="000D45A5">
        <w:rPr>
          <w:rFonts w:ascii="Times New Roman" w:hAnsi="Times New Roman"/>
          <w:shd w:val="clear" w:color="auto" w:fill="00B050"/>
        </w:rPr>
        <w:t>excellent</w:t>
      </w:r>
    </w:p>
    <w:p w:rsidR="000D45A5" w:rsidRPr="00280EB1" w:rsidRDefault="000D45A5" w:rsidP="003C7E2D">
      <w:pPr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9597" w:type="dxa"/>
        <w:tblLook w:val="04A0" w:firstRow="1" w:lastRow="0" w:firstColumn="1" w:lastColumn="0" w:noHBand="0" w:noVBand="1"/>
      </w:tblPr>
      <w:tblGrid>
        <w:gridCol w:w="5868"/>
        <w:gridCol w:w="2070"/>
        <w:gridCol w:w="1659"/>
      </w:tblGrid>
      <w:tr w:rsidR="00A23050" w:rsidTr="009E0DF2">
        <w:trPr>
          <w:trHeight w:val="422"/>
        </w:trPr>
        <w:tc>
          <w:tcPr>
            <w:tcW w:w="9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050" w:rsidRDefault="00A23050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Table 1. </w:t>
            </w:r>
            <w:r w:rsidR="00C15B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3050">
              <w:rPr>
                <w:rFonts w:ascii="Times New Roman" w:hAnsi="Times New Roman"/>
              </w:rPr>
              <w:t>Interrater</w:t>
            </w:r>
            <w:proofErr w:type="spellEnd"/>
            <w:r w:rsidRPr="00A23050">
              <w:rPr>
                <w:rFonts w:ascii="Times New Roman" w:hAnsi="Times New Roman"/>
              </w:rPr>
              <w:t xml:space="preserve"> Reliability of OCD Knee Lesion Classification</w:t>
            </w:r>
            <w:r w:rsidR="00C15B26">
              <w:rPr>
                <w:rFonts w:ascii="Times New Roman" w:hAnsi="Times New Roman"/>
              </w:rPr>
              <w:t xml:space="preserve"> by X-ray</w:t>
            </w:r>
            <w:r w:rsidRPr="00A23050">
              <w:rPr>
                <w:rFonts w:ascii="Times New Roman" w:hAnsi="Times New Roman"/>
              </w:rPr>
              <w:t xml:space="preserve"> between 7 Raters </w:t>
            </w:r>
          </w:p>
        </w:tc>
      </w:tr>
      <w:tr w:rsidR="008F66A1" w:rsidTr="009E0DF2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66A1" w:rsidRPr="004D6FEF" w:rsidRDefault="00A23050" w:rsidP="00C15B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Free-Marginal </w:t>
            </w:r>
            <w:proofErr w:type="spellStart"/>
            <w:r>
              <w:rPr>
                <w:rFonts w:ascii="Times New Roman" w:hAnsi="Times New Roman"/>
                <w:b/>
              </w:rPr>
              <w:t>Κappa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66A1" w:rsidRPr="004D6FEF" w:rsidRDefault="008F66A1" w:rsidP="00C15B26">
            <w:pPr>
              <w:jc w:val="center"/>
              <w:rPr>
                <w:rFonts w:ascii="Times New Roman" w:hAnsi="Times New Roman"/>
                <w:b/>
              </w:rPr>
            </w:pPr>
            <w:r w:rsidRPr="004D6FEF">
              <w:rPr>
                <w:rFonts w:ascii="Times New Roman" w:hAnsi="Times New Roman"/>
                <w:b/>
              </w:rPr>
              <w:t xml:space="preserve">% </w:t>
            </w:r>
            <w:r w:rsidR="00A23050">
              <w:rPr>
                <w:rFonts w:ascii="Times New Roman" w:hAnsi="Times New Roman"/>
                <w:b/>
              </w:rPr>
              <w:t>Perfect A</w:t>
            </w:r>
            <w:r w:rsidRPr="004D6FEF">
              <w:rPr>
                <w:rFonts w:ascii="Times New Roman" w:hAnsi="Times New Roman"/>
                <w:b/>
              </w:rPr>
              <w:t>greement</w:t>
            </w:r>
          </w:p>
        </w:tc>
      </w:tr>
      <w:tr w:rsidR="00A23050" w:rsidTr="009E0DF2"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050" w:rsidRPr="00262B76" w:rsidRDefault="00A23050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050" w:rsidRDefault="00A23050" w:rsidP="006A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050" w:rsidRDefault="00A23050" w:rsidP="006A538C">
            <w:pPr>
              <w:jc w:val="center"/>
              <w:rPr>
                <w:rFonts w:ascii="Times New Roman" w:hAnsi="Times New Roman"/>
              </w:rPr>
            </w:pP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Pr="00262B76" w:rsidRDefault="008F66A1" w:rsidP="00C15B26">
            <w:pPr>
              <w:rPr>
                <w:rFonts w:ascii="Times New Roman" w:hAnsi="Times New Roman"/>
              </w:rPr>
            </w:pPr>
            <w:r w:rsidRPr="00262B76">
              <w:rPr>
                <w:rFonts w:ascii="Times New Roman" w:hAnsi="Times New Roman"/>
              </w:rPr>
              <w:t>Most Visible OCD X-Ray View (AP/Lateral/Notch)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 (19/45)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Pr="00262B76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OCD Location (Medial/Lateral)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 (42/45)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Pr="00262B76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OCD Location (Anterior/Posterior/Not Visible)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 (6/45)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Pr="00262B76" w:rsidRDefault="008F66A1" w:rsidP="00C15B26">
            <w:pPr>
              <w:rPr>
                <w:rFonts w:ascii="Times New Roman" w:hAnsi="Times New Roman"/>
              </w:rPr>
            </w:pPr>
            <w:r w:rsidRPr="00262B76">
              <w:rPr>
                <w:rFonts w:ascii="Times New Roman" w:hAnsi="Times New Roman"/>
              </w:rPr>
              <w:t>Visible Progeny Bone (Y/N)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 (16/45)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Pr="00262B76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262B76">
              <w:rPr>
                <w:rFonts w:ascii="Times New Roman" w:hAnsi="Times New Roman"/>
              </w:rPr>
              <w:t>Fragmented Progeny Bone (Y/N)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(8/16)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Pr="00262B76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262B76">
              <w:rPr>
                <w:rFonts w:ascii="Times New Roman" w:hAnsi="Times New Roman"/>
              </w:rPr>
              <w:t>Progeny Bone Boundary (Distinct/Indistinct)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 (10/16)</w:t>
            </w:r>
          </w:p>
        </w:tc>
      </w:tr>
      <w:tr w:rsidR="000D3C2A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0D3C2A" w:rsidRDefault="000D3C2A" w:rsidP="006A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*Progeny Bone Shape (Convex/</w:t>
            </w:r>
            <w:proofErr w:type="spellStart"/>
            <w:r>
              <w:rPr>
                <w:rFonts w:ascii="Times New Roman" w:hAnsi="Times New Roman"/>
              </w:rPr>
              <w:t>LinearORConcave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D3C2A" w:rsidRDefault="000D3C2A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D3C2A" w:rsidRDefault="000D3C2A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 (7/16)</w:t>
            </w:r>
          </w:p>
        </w:tc>
      </w:tr>
      <w:tr w:rsidR="000D3C2A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0D3C2A" w:rsidRDefault="000D3C2A" w:rsidP="006A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*Progeny Bone Shape (Concave/</w:t>
            </w:r>
            <w:proofErr w:type="spellStart"/>
            <w:r>
              <w:rPr>
                <w:rFonts w:ascii="Times New Roman" w:hAnsi="Times New Roman"/>
              </w:rPr>
              <w:t>LinearORConvex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0D3C2A" w:rsidRDefault="000D3C2A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D3C2A" w:rsidRDefault="000D3C2A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 (9/16)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*Progeny Bone Center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(More/</w:t>
            </w:r>
            <w:proofErr w:type="spellStart"/>
            <w:r>
              <w:rPr>
                <w:rFonts w:ascii="Times New Roman" w:hAnsi="Times New Roman"/>
              </w:rPr>
              <w:t>Less</w:t>
            </w:r>
            <w:r w:rsidR="006A538C"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>Same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 (10/16)</w:t>
            </w:r>
          </w:p>
        </w:tc>
      </w:tr>
      <w:tr w:rsidR="009E0DF2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9E0DF2" w:rsidRDefault="009E0DF2" w:rsidP="006A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*Progeny Bone Center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(Less/</w:t>
            </w:r>
            <w:proofErr w:type="spellStart"/>
            <w:r>
              <w:rPr>
                <w:rFonts w:ascii="Times New Roman" w:hAnsi="Times New Roman"/>
              </w:rPr>
              <w:t>MoreORSame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9E0DF2" w:rsidRDefault="004E03C0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9E0DF2" w:rsidRDefault="004E03C0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 (9/16)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*Progeny Bone Rim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(More/</w:t>
            </w:r>
            <w:proofErr w:type="spellStart"/>
            <w:r>
              <w:rPr>
                <w:rFonts w:ascii="Times New Roman" w:hAnsi="Times New Roman"/>
              </w:rPr>
              <w:t>Less</w:t>
            </w:r>
            <w:r w:rsidR="006A538C"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>Same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(8/16)</w:t>
            </w:r>
          </w:p>
        </w:tc>
      </w:tr>
      <w:tr w:rsidR="009E0DF2" w:rsidTr="004E03C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9E0DF2" w:rsidRDefault="009E0DF2" w:rsidP="006A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*Progeny Bone Rim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(Less/</w:t>
            </w:r>
            <w:proofErr w:type="spellStart"/>
            <w:r>
              <w:rPr>
                <w:rFonts w:ascii="Times New Roman" w:hAnsi="Times New Roman"/>
              </w:rPr>
              <w:t>MoreORSame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9E0DF2" w:rsidRDefault="009E0DF2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9E0DF2" w:rsidRDefault="004E03C0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 (0/16)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</w:p>
        </w:tc>
      </w:tr>
      <w:tr w:rsidR="008F66A1" w:rsidTr="009E0DF2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050" w:rsidRDefault="009E0DF2" w:rsidP="00C15B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ICC</w:t>
            </w:r>
          </w:p>
          <w:p w:rsidR="008F66A1" w:rsidRPr="004D6FEF" w:rsidRDefault="008F66A1" w:rsidP="000D3C2A">
            <w:pPr>
              <w:jc w:val="center"/>
              <w:rPr>
                <w:rFonts w:ascii="Times New Roman" w:hAnsi="Times New Roman"/>
                <w:b/>
              </w:rPr>
            </w:pPr>
            <w:r w:rsidRPr="004D6FEF">
              <w:rPr>
                <w:rFonts w:ascii="Times New Roman" w:hAnsi="Times New Roman"/>
                <w:b/>
              </w:rPr>
              <w:t xml:space="preserve">(95% </w:t>
            </w:r>
            <w:r w:rsidR="000D3C2A">
              <w:rPr>
                <w:rFonts w:ascii="Times New Roman" w:hAnsi="Times New Roman"/>
                <w:b/>
              </w:rPr>
              <w:t>CI</w:t>
            </w:r>
            <w:r w:rsidRPr="004D6FE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66A1" w:rsidRDefault="006A538C" w:rsidP="00C15B26">
            <w:pPr>
              <w:jc w:val="center"/>
              <w:rPr>
                <w:rFonts w:ascii="Times New Roman" w:hAnsi="Times New Roman"/>
              </w:rPr>
            </w:pPr>
            <w:r w:rsidRPr="004D6FEF">
              <w:rPr>
                <w:rFonts w:ascii="Times New Roman" w:hAnsi="Times New Roman"/>
                <w:b/>
              </w:rPr>
              <w:t xml:space="preserve">% </w:t>
            </w:r>
            <w:r w:rsidR="00A23050">
              <w:rPr>
                <w:rFonts w:ascii="Times New Roman" w:hAnsi="Times New Roman"/>
                <w:b/>
              </w:rPr>
              <w:t>Perfect A</w:t>
            </w:r>
            <w:r w:rsidRPr="004D6FEF">
              <w:rPr>
                <w:rFonts w:ascii="Times New Roman" w:hAnsi="Times New Roman"/>
                <w:b/>
              </w:rPr>
              <w:t>greement</w:t>
            </w:r>
          </w:p>
        </w:tc>
      </w:tr>
      <w:tr w:rsidR="00A23050" w:rsidTr="009E0DF2"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050" w:rsidRDefault="00A23050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050" w:rsidRDefault="00A23050" w:rsidP="006A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050" w:rsidRDefault="00A23050" w:rsidP="006A538C">
            <w:pPr>
              <w:jc w:val="center"/>
              <w:rPr>
                <w:rFonts w:ascii="Times New Roman" w:hAnsi="Times New Roman"/>
              </w:rPr>
            </w:pP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Pr="00262B76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Growth Plates (Open/Closing/Closed)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0.86 (0.80-0.91)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49% (22/45)</w:t>
            </w:r>
          </w:p>
        </w:tc>
      </w:tr>
      <w:tr w:rsidR="008F66A1" w:rsidTr="00280EB1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Parent Bone Rim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(More/Same/Less)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0.39 (0.27-0.53)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 (10/45)</w:t>
            </w:r>
          </w:p>
        </w:tc>
      </w:tr>
      <w:tr w:rsidR="008F66A1" w:rsidTr="00280EB1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*Progeny Bone Displacement (None/Partial/Total)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 (0.32-0.75)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 (2/16)</w:t>
            </w:r>
          </w:p>
        </w:tc>
      </w:tr>
      <w:tr w:rsidR="008F66A1" w:rsidTr="00280EB1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*Progeny Bone Shape (Convex/Linear/Concave)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0.33 (0.15-0.59)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 (6/16)</w:t>
            </w:r>
          </w:p>
        </w:tc>
      </w:tr>
      <w:tr w:rsidR="008F66A1" w:rsidTr="00280EB1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*Progeny Bone Center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(More/Same/Less)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 (0.32-0.74)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 (4/16)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*Progeny Bone Rim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(More/Same/Less)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0.11 (-0.01-0.35)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 (0/16)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 Knee Width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 (0.94-0.98)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 Lesion Width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0.92 (0.85-0.96)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 Lesion Depth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0.95 (0.91-0.98)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Lateral Knee Width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 (0.97-0.99)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Lateral Lesion Width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0.95 (0.90-0.98)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Lateral Lesion Depth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0.93 (0.87-0.97)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Notch Knee Width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 (0.94-0.98)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Notch Lesion Width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 (0.96-0.99)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8F66A1" w:rsidTr="009E0DF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8F66A1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Notch Lesion Depth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8F66A1" w:rsidRDefault="008F66A1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 (0.95-0.98)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8F66A1" w:rsidRDefault="006A538C" w:rsidP="006A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A23050" w:rsidTr="009E0DF2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050" w:rsidRDefault="00A23050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3050" w:rsidRDefault="00A23050" w:rsidP="006A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050" w:rsidRDefault="00A23050" w:rsidP="006A538C">
            <w:pPr>
              <w:jc w:val="center"/>
              <w:rPr>
                <w:rFonts w:ascii="Times New Roman" w:hAnsi="Times New Roman"/>
              </w:rPr>
            </w:pPr>
          </w:p>
        </w:tc>
      </w:tr>
      <w:tr w:rsidR="00A23050" w:rsidTr="009E0DF2">
        <w:trPr>
          <w:trHeight w:val="197"/>
        </w:trPr>
        <w:tc>
          <w:tcPr>
            <w:tcW w:w="9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050" w:rsidRDefault="00A23050" w:rsidP="00A23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*analysis included only the 16 patients who had visible progeny bone as agreed by all 7 raters</w:t>
            </w:r>
          </w:p>
        </w:tc>
      </w:tr>
    </w:tbl>
    <w:p w:rsidR="00C15B26" w:rsidRDefault="008A7B79" w:rsidP="00C15B26">
      <w:pPr>
        <w:rPr>
          <w:rFonts w:ascii="Times New Roman" w:hAnsi="Times New Roman"/>
        </w:rPr>
      </w:pPr>
      <w:r w:rsidRPr="008A7B79">
        <w:rPr>
          <w:rFonts w:ascii="Times New Roman" w:hAnsi="Times New Roman"/>
          <w:b/>
        </w:rPr>
        <w:lastRenderedPageBreak/>
        <w:t>INTRARATER RELIABILITY</w:t>
      </w:r>
      <w:r w:rsidR="00C15B26">
        <w:rPr>
          <w:rFonts w:ascii="Times New Roman" w:hAnsi="Times New Roman"/>
          <w:b/>
        </w:rPr>
        <w:t xml:space="preserve"> </w:t>
      </w:r>
      <w:r w:rsidR="00C15B26" w:rsidRPr="00C15B26">
        <w:rPr>
          <w:rFonts w:ascii="Times New Roman" w:hAnsi="Times New Roman"/>
        </w:rPr>
        <w:t>(</w:t>
      </w:r>
      <w:r w:rsidR="00A945FD">
        <w:rPr>
          <w:rFonts w:ascii="Times New Roman" w:hAnsi="Times New Roman"/>
        </w:rPr>
        <w:t>7 Raters</w:t>
      </w:r>
      <w:r w:rsidR="00C15B26">
        <w:rPr>
          <w:rFonts w:ascii="Times New Roman" w:hAnsi="Times New Roman"/>
        </w:rPr>
        <w:t>)</w:t>
      </w:r>
    </w:p>
    <w:p w:rsidR="00280EB1" w:rsidRDefault="00280EB1" w:rsidP="00280EB1">
      <w:pPr>
        <w:rPr>
          <w:rFonts w:ascii="Times New Roman" w:eastAsiaTheme="minorHAnsi" w:hAnsi="Times New Roman"/>
          <w:shd w:val="clear" w:color="auto" w:fill="00B050"/>
        </w:rPr>
      </w:pPr>
      <w:r>
        <w:rPr>
          <w:rFonts w:ascii="Times New Roman" w:eastAsiaTheme="minorHAnsi" w:hAnsi="Times New Roman"/>
        </w:rPr>
        <w:t>Kappa</w:t>
      </w:r>
      <w:r w:rsidRPr="00C15B26">
        <w:rPr>
          <w:rFonts w:ascii="Times New Roman" w:eastAsiaTheme="minorHAnsi" w:hAnsi="Times New Roman"/>
        </w:rPr>
        <w:t xml:space="preserve"> Categories:  </w:t>
      </w:r>
      <w:r w:rsidRPr="00C15B26">
        <w:rPr>
          <w:rFonts w:ascii="Times New Roman" w:eastAsiaTheme="minorHAnsi" w:hAnsi="Times New Roman"/>
          <w:shd w:val="clear" w:color="auto" w:fill="FF0000"/>
        </w:rPr>
        <w:t>0-0.2 = slight</w:t>
      </w:r>
      <w:r w:rsidRPr="00C15B26">
        <w:rPr>
          <w:rFonts w:ascii="Times New Roman" w:eastAsiaTheme="minorHAnsi" w:hAnsi="Times New Roman"/>
        </w:rPr>
        <w:t xml:space="preserve">, </w:t>
      </w:r>
      <w:r w:rsidRPr="00C15B26">
        <w:rPr>
          <w:rFonts w:ascii="Times New Roman" w:eastAsiaTheme="minorHAnsi" w:hAnsi="Times New Roman"/>
          <w:shd w:val="clear" w:color="auto" w:fill="FFC000"/>
        </w:rPr>
        <w:t>0.21-0.4 = fair</w:t>
      </w:r>
      <w:r w:rsidRPr="00C15B26">
        <w:rPr>
          <w:rFonts w:ascii="Times New Roman" w:eastAsiaTheme="minorHAnsi" w:hAnsi="Times New Roman"/>
        </w:rPr>
        <w:t xml:space="preserve">, </w:t>
      </w:r>
      <w:r w:rsidRPr="00C15B26">
        <w:rPr>
          <w:rFonts w:ascii="Times New Roman" w:eastAsiaTheme="minorHAnsi" w:hAnsi="Times New Roman"/>
          <w:shd w:val="clear" w:color="auto" w:fill="FFFF00"/>
        </w:rPr>
        <w:t>0.41-0.6 = moderate</w:t>
      </w:r>
      <w:r w:rsidRPr="00C15B26">
        <w:rPr>
          <w:rFonts w:ascii="Times New Roman" w:eastAsiaTheme="minorHAnsi" w:hAnsi="Times New Roman"/>
        </w:rPr>
        <w:t xml:space="preserve">, </w:t>
      </w:r>
      <w:r w:rsidRPr="00C15B26">
        <w:rPr>
          <w:rFonts w:ascii="Times New Roman" w:eastAsiaTheme="minorHAnsi" w:hAnsi="Times New Roman"/>
          <w:shd w:val="clear" w:color="auto" w:fill="92D050"/>
        </w:rPr>
        <w:t>0.61 to 0.8 = substantial</w:t>
      </w:r>
      <w:r w:rsidRPr="00C15B26">
        <w:rPr>
          <w:rFonts w:ascii="Times New Roman" w:eastAsiaTheme="minorHAnsi" w:hAnsi="Times New Roman"/>
        </w:rPr>
        <w:t xml:space="preserve">, </w:t>
      </w:r>
      <w:r w:rsidRPr="00C15B26">
        <w:rPr>
          <w:rFonts w:ascii="Times New Roman" w:eastAsiaTheme="minorHAnsi" w:hAnsi="Times New Roman"/>
          <w:shd w:val="clear" w:color="auto" w:fill="00B050"/>
        </w:rPr>
        <w:t xml:space="preserve">0.81 to 1 = </w:t>
      </w:r>
      <w:r>
        <w:rPr>
          <w:rFonts w:ascii="Times New Roman" w:eastAsiaTheme="minorHAnsi" w:hAnsi="Times New Roman"/>
          <w:shd w:val="clear" w:color="auto" w:fill="00B050"/>
        </w:rPr>
        <w:t>near</w:t>
      </w:r>
      <w:r w:rsidRPr="00C15B26">
        <w:rPr>
          <w:rFonts w:ascii="Times New Roman" w:eastAsiaTheme="minorHAnsi" w:hAnsi="Times New Roman"/>
          <w:shd w:val="clear" w:color="auto" w:fill="00B050"/>
        </w:rPr>
        <w:t xml:space="preserve"> perfect</w:t>
      </w:r>
    </w:p>
    <w:p w:rsidR="008A7B79" w:rsidRDefault="00280EB1" w:rsidP="00280EB1">
      <w:pPr>
        <w:rPr>
          <w:rFonts w:ascii="Times New Roman" w:hAnsi="Times New Roman"/>
          <w:shd w:val="clear" w:color="auto" w:fill="00B050"/>
        </w:rPr>
      </w:pPr>
      <w:r w:rsidRPr="000D45A5">
        <w:rPr>
          <w:rFonts w:ascii="Times New Roman" w:hAnsi="Times New Roman"/>
        </w:rPr>
        <w:t xml:space="preserve">ICC Categories:  </w:t>
      </w:r>
      <w:r w:rsidRPr="000D45A5">
        <w:rPr>
          <w:rFonts w:ascii="Times New Roman" w:hAnsi="Times New Roman"/>
          <w:shd w:val="clear" w:color="auto" w:fill="FF0000"/>
        </w:rPr>
        <w:t>&lt;0.40 = poor</w:t>
      </w:r>
      <w:r w:rsidRPr="000D45A5">
        <w:rPr>
          <w:rFonts w:ascii="Times New Roman" w:hAnsi="Times New Roman"/>
        </w:rPr>
        <w:t xml:space="preserve">, </w:t>
      </w:r>
      <w:r w:rsidRPr="000D45A5">
        <w:rPr>
          <w:rFonts w:ascii="Times New Roman" w:hAnsi="Times New Roman"/>
          <w:shd w:val="clear" w:color="auto" w:fill="FFC000"/>
        </w:rPr>
        <w:t>0.40-0.59 = fair</w:t>
      </w:r>
      <w:r w:rsidRPr="000D45A5">
        <w:rPr>
          <w:rFonts w:ascii="Times New Roman" w:hAnsi="Times New Roman"/>
        </w:rPr>
        <w:t xml:space="preserve">, </w:t>
      </w:r>
      <w:r w:rsidRPr="000D45A5">
        <w:rPr>
          <w:rFonts w:ascii="Times New Roman" w:hAnsi="Times New Roman"/>
          <w:shd w:val="clear" w:color="auto" w:fill="92D050"/>
        </w:rPr>
        <w:t>0.60-0.74 = good</w:t>
      </w:r>
      <w:r w:rsidRPr="000D45A5">
        <w:rPr>
          <w:rFonts w:ascii="Times New Roman" w:hAnsi="Times New Roman"/>
        </w:rPr>
        <w:t xml:space="preserve">, </w:t>
      </w:r>
      <w:r w:rsidRPr="000D45A5">
        <w:rPr>
          <w:rFonts w:ascii="Times New Roman" w:hAnsi="Times New Roman"/>
          <w:shd w:val="clear" w:color="auto" w:fill="00B050"/>
        </w:rPr>
        <w:t>0.75-1.0 = excellent</w:t>
      </w:r>
    </w:p>
    <w:p w:rsidR="00280EB1" w:rsidRPr="00280EB1" w:rsidRDefault="00280EB1" w:rsidP="00280EB1">
      <w:pPr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100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2160"/>
        <w:gridCol w:w="1800"/>
      </w:tblGrid>
      <w:tr w:rsidR="00C15B26" w:rsidTr="00185379"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B26" w:rsidRDefault="00C15B26" w:rsidP="003731E7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 xml:space="preserve">Table </w:t>
            </w:r>
            <w:r w:rsidR="003731E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Intra</w:t>
            </w:r>
            <w:r w:rsidRPr="00A23050">
              <w:rPr>
                <w:rFonts w:ascii="Times New Roman" w:hAnsi="Times New Roman"/>
              </w:rPr>
              <w:t>rater</w:t>
            </w:r>
            <w:proofErr w:type="spellEnd"/>
            <w:r w:rsidRPr="00A23050">
              <w:rPr>
                <w:rFonts w:ascii="Times New Roman" w:hAnsi="Times New Roman"/>
              </w:rPr>
              <w:t xml:space="preserve"> Reliability of OCD Knee Lesion Classification</w:t>
            </w:r>
            <w:r>
              <w:rPr>
                <w:rFonts w:ascii="Times New Roman" w:hAnsi="Times New Roman"/>
              </w:rPr>
              <w:t xml:space="preserve"> by X-ray</w:t>
            </w:r>
            <w:r w:rsidRPr="00A230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 w:rsidR="00A945FD">
              <w:rPr>
                <w:rFonts w:ascii="Times New Roman" w:hAnsi="Times New Roman"/>
              </w:rPr>
              <w:t xml:space="preserve"> 7</w:t>
            </w:r>
            <w:r w:rsidRPr="00A23050">
              <w:rPr>
                <w:rFonts w:ascii="Times New Roman" w:hAnsi="Times New Roman"/>
              </w:rPr>
              <w:t xml:space="preserve"> Raters</w:t>
            </w:r>
          </w:p>
        </w:tc>
      </w:tr>
      <w:tr w:rsidR="007E781D" w:rsidTr="00185379"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7E781D" w:rsidRDefault="007E781D" w:rsidP="003C7E2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81D" w:rsidRPr="004D6FEF" w:rsidRDefault="00C15B26" w:rsidP="00C15B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Cohen’s </w:t>
            </w:r>
            <w:r w:rsidR="007E781D" w:rsidRPr="004D6FEF">
              <w:rPr>
                <w:rFonts w:ascii="Times New Roman" w:hAnsi="Times New Roman"/>
                <w:b/>
              </w:rPr>
              <w:t>Kappa (SE)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81D" w:rsidRPr="004D6FEF" w:rsidRDefault="007E781D" w:rsidP="00C15B26">
            <w:pPr>
              <w:jc w:val="center"/>
              <w:rPr>
                <w:rFonts w:ascii="Times New Roman" w:hAnsi="Times New Roman"/>
                <w:b/>
              </w:rPr>
            </w:pPr>
            <w:r w:rsidRPr="004D6FEF">
              <w:rPr>
                <w:rFonts w:ascii="Times New Roman" w:hAnsi="Times New Roman"/>
                <w:b/>
              </w:rPr>
              <w:t xml:space="preserve">% </w:t>
            </w:r>
            <w:r w:rsidR="00C15B26">
              <w:rPr>
                <w:rFonts w:ascii="Times New Roman" w:hAnsi="Times New Roman"/>
                <w:b/>
              </w:rPr>
              <w:t>Perfect A</w:t>
            </w:r>
            <w:r w:rsidRPr="004D6FEF">
              <w:rPr>
                <w:rFonts w:ascii="Times New Roman" w:hAnsi="Times New Roman"/>
                <w:b/>
              </w:rPr>
              <w:t>greement</w:t>
            </w:r>
          </w:p>
        </w:tc>
      </w:tr>
      <w:tr w:rsidR="00C15B26" w:rsidTr="00185379">
        <w:tc>
          <w:tcPr>
            <w:tcW w:w="6138" w:type="dxa"/>
            <w:tcBorders>
              <w:top w:val="single" w:sz="4" w:space="0" w:color="auto"/>
            </w:tcBorders>
          </w:tcPr>
          <w:p w:rsidR="00C15B26" w:rsidRPr="00262B76" w:rsidRDefault="00C15B26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C15B26" w:rsidRDefault="00C15B26" w:rsidP="00C15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15B26" w:rsidRDefault="00C15B26" w:rsidP="00C15B26">
            <w:pPr>
              <w:jc w:val="center"/>
              <w:rPr>
                <w:rFonts w:ascii="Times New Roman" w:hAnsi="Times New Roman"/>
              </w:rPr>
            </w:pPr>
          </w:p>
        </w:tc>
      </w:tr>
      <w:tr w:rsidR="00262B76" w:rsidTr="00185379">
        <w:tc>
          <w:tcPr>
            <w:tcW w:w="6138" w:type="dxa"/>
          </w:tcPr>
          <w:p w:rsidR="00262B76" w:rsidRPr="00262B76" w:rsidRDefault="00262B76" w:rsidP="00C15B26">
            <w:pPr>
              <w:rPr>
                <w:rFonts w:ascii="Times New Roman" w:hAnsi="Times New Roman"/>
              </w:rPr>
            </w:pPr>
            <w:r w:rsidRPr="00262B76">
              <w:rPr>
                <w:rFonts w:ascii="Times New Roman" w:hAnsi="Times New Roman"/>
              </w:rPr>
              <w:t>Most Visible OCD X-Ray View (AP/Lateral/Notch)</w:t>
            </w:r>
          </w:p>
        </w:tc>
        <w:tc>
          <w:tcPr>
            <w:tcW w:w="2160" w:type="dxa"/>
            <w:shd w:val="clear" w:color="auto" w:fill="92D050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0.69</w:t>
            </w:r>
            <w:r w:rsidR="00262B76">
              <w:rPr>
                <w:rFonts w:ascii="Times New Roman" w:hAnsi="Times New Roman"/>
              </w:rPr>
              <w:t xml:space="preserve"> (0.04)</w:t>
            </w:r>
          </w:p>
        </w:tc>
        <w:tc>
          <w:tcPr>
            <w:tcW w:w="1800" w:type="dxa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 (262/315</w:t>
            </w:r>
            <w:r w:rsidR="00262B76">
              <w:rPr>
                <w:rFonts w:ascii="Times New Roman" w:hAnsi="Times New Roman"/>
              </w:rPr>
              <w:t>)</w:t>
            </w:r>
          </w:p>
        </w:tc>
      </w:tr>
      <w:tr w:rsidR="00262B76" w:rsidTr="00185379">
        <w:tc>
          <w:tcPr>
            <w:tcW w:w="6138" w:type="dxa"/>
          </w:tcPr>
          <w:p w:rsidR="00262B76" w:rsidRPr="00262B76" w:rsidRDefault="00262B76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OCD Location (Medial/Lateral)</w:t>
            </w:r>
          </w:p>
        </w:tc>
        <w:tc>
          <w:tcPr>
            <w:tcW w:w="2160" w:type="dxa"/>
            <w:shd w:val="clear" w:color="auto" w:fill="00B050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</w:t>
            </w:r>
            <w:r w:rsidR="00262B76">
              <w:rPr>
                <w:rFonts w:ascii="Times New Roman" w:hAnsi="Times New Roman"/>
              </w:rPr>
              <w:t xml:space="preserve"> (0.02)</w:t>
            </w:r>
          </w:p>
        </w:tc>
        <w:tc>
          <w:tcPr>
            <w:tcW w:w="1800" w:type="dxa"/>
          </w:tcPr>
          <w:p w:rsidR="00262B76" w:rsidRDefault="00A945FD" w:rsidP="00A94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 (310</w:t>
            </w:r>
            <w:r w:rsidR="00262B7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315</w:t>
            </w:r>
            <w:r w:rsidR="00262B76">
              <w:rPr>
                <w:rFonts w:ascii="Times New Roman" w:hAnsi="Times New Roman"/>
              </w:rPr>
              <w:t>)</w:t>
            </w:r>
          </w:p>
        </w:tc>
      </w:tr>
      <w:tr w:rsidR="00262B76" w:rsidTr="00185379">
        <w:tc>
          <w:tcPr>
            <w:tcW w:w="6138" w:type="dxa"/>
          </w:tcPr>
          <w:p w:rsidR="00262B76" w:rsidRPr="00262B76" w:rsidRDefault="00262B76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OCD Location (Anterior/Posterior/Not Visible)</w:t>
            </w:r>
          </w:p>
        </w:tc>
        <w:tc>
          <w:tcPr>
            <w:tcW w:w="2160" w:type="dxa"/>
            <w:shd w:val="clear" w:color="auto" w:fill="92D050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0.63</w:t>
            </w:r>
            <w:r w:rsidR="00113ABB">
              <w:rPr>
                <w:rFonts w:ascii="Times New Roman" w:hAnsi="Times New Roman"/>
              </w:rPr>
              <w:t xml:space="preserve"> (0.04)</w:t>
            </w:r>
          </w:p>
        </w:tc>
        <w:tc>
          <w:tcPr>
            <w:tcW w:w="1800" w:type="dxa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 (244/315</w:t>
            </w:r>
            <w:r w:rsidR="00262B76">
              <w:rPr>
                <w:rFonts w:ascii="Times New Roman" w:hAnsi="Times New Roman"/>
              </w:rPr>
              <w:t>)</w:t>
            </w:r>
          </w:p>
        </w:tc>
      </w:tr>
      <w:tr w:rsidR="00262B76" w:rsidTr="00185379">
        <w:tc>
          <w:tcPr>
            <w:tcW w:w="6138" w:type="dxa"/>
          </w:tcPr>
          <w:p w:rsidR="00262B76" w:rsidRPr="00262B76" w:rsidRDefault="00262B76" w:rsidP="00C15B26">
            <w:pPr>
              <w:rPr>
                <w:rFonts w:ascii="Times New Roman" w:hAnsi="Times New Roman"/>
              </w:rPr>
            </w:pPr>
            <w:r w:rsidRPr="00262B76">
              <w:rPr>
                <w:rFonts w:ascii="Times New Roman" w:hAnsi="Times New Roman"/>
              </w:rPr>
              <w:t>Visible Progeny Bone (Y/N)</w:t>
            </w:r>
          </w:p>
        </w:tc>
        <w:tc>
          <w:tcPr>
            <w:tcW w:w="2160" w:type="dxa"/>
            <w:shd w:val="clear" w:color="auto" w:fill="92D050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0.67 (0.04</w:t>
            </w:r>
            <w:r w:rsidR="00262B76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 (267/315</w:t>
            </w:r>
            <w:r w:rsidR="00262B76">
              <w:rPr>
                <w:rFonts w:ascii="Times New Roman" w:hAnsi="Times New Roman"/>
              </w:rPr>
              <w:t>)</w:t>
            </w:r>
          </w:p>
        </w:tc>
      </w:tr>
      <w:tr w:rsidR="00262B76" w:rsidTr="00185379">
        <w:tc>
          <w:tcPr>
            <w:tcW w:w="6138" w:type="dxa"/>
          </w:tcPr>
          <w:p w:rsidR="00262B76" w:rsidRPr="00262B76" w:rsidRDefault="00262B76" w:rsidP="00C15B26">
            <w:pPr>
              <w:rPr>
                <w:rFonts w:ascii="Times New Roman" w:hAnsi="Times New Roman"/>
              </w:rPr>
            </w:pPr>
            <w:r w:rsidRPr="00262B76">
              <w:rPr>
                <w:rFonts w:ascii="Times New Roman" w:hAnsi="Times New Roman"/>
              </w:rPr>
              <w:t>Fragmented Progeny Bone (Y/N)</w:t>
            </w:r>
          </w:p>
        </w:tc>
        <w:tc>
          <w:tcPr>
            <w:tcW w:w="2160" w:type="dxa"/>
            <w:shd w:val="clear" w:color="auto" w:fill="92D050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0.64 (0.07</w:t>
            </w:r>
            <w:r w:rsidR="00262B76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 (153/177</w:t>
            </w:r>
            <w:r w:rsidR="00262B76">
              <w:rPr>
                <w:rFonts w:ascii="Times New Roman" w:hAnsi="Times New Roman"/>
              </w:rPr>
              <w:t>)</w:t>
            </w:r>
          </w:p>
        </w:tc>
      </w:tr>
      <w:tr w:rsidR="00262B76" w:rsidTr="00185379">
        <w:tc>
          <w:tcPr>
            <w:tcW w:w="6138" w:type="dxa"/>
          </w:tcPr>
          <w:p w:rsidR="00262B76" w:rsidRPr="00262B76" w:rsidRDefault="00262B76" w:rsidP="00C15B26">
            <w:pPr>
              <w:rPr>
                <w:rFonts w:ascii="Times New Roman" w:hAnsi="Times New Roman"/>
              </w:rPr>
            </w:pPr>
            <w:r w:rsidRPr="00262B76">
              <w:rPr>
                <w:rFonts w:ascii="Times New Roman" w:hAnsi="Times New Roman"/>
              </w:rPr>
              <w:t>Progeny Bone Boundary (Distinct/Indistinct)</w:t>
            </w:r>
          </w:p>
        </w:tc>
        <w:tc>
          <w:tcPr>
            <w:tcW w:w="2160" w:type="dxa"/>
            <w:shd w:val="clear" w:color="auto" w:fill="FFFF00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0.55</w:t>
            </w:r>
            <w:r w:rsidR="00262B76">
              <w:rPr>
                <w:rFonts w:ascii="Times New Roman" w:hAnsi="Times New Roman"/>
              </w:rPr>
              <w:t xml:space="preserve"> (0.07)</w:t>
            </w:r>
          </w:p>
        </w:tc>
        <w:tc>
          <w:tcPr>
            <w:tcW w:w="1800" w:type="dxa"/>
          </w:tcPr>
          <w:p w:rsidR="00262B76" w:rsidRDefault="00A945F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79% (140/177</w:t>
            </w:r>
            <w:r w:rsidR="00262B76">
              <w:rPr>
                <w:rFonts w:ascii="Times New Roman" w:hAnsi="Times New Roman"/>
              </w:rPr>
              <w:t>)</w:t>
            </w:r>
          </w:p>
        </w:tc>
      </w:tr>
      <w:tr w:rsidR="003731E7" w:rsidTr="00185379">
        <w:tc>
          <w:tcPr>
            <w:tcW w:w="6138" w:type="dxa"/>
          </w:tcPr>
          <w:p w:rsidR="003731E7" w:rsidRDefault="00A945FD" w:rsidP="009E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Progeny Bone Shape (Convex vs. </w:t>
            </w:r>
            <w:proofErr w:type="spellStart"/>
            <w:r w:rsidR="003731E7">
              <w:rPr>
                <w:rFonts w:ascii="Times New Roman" w:hAnsi="Times New Roman"/>
              </w:rPr>
              <w:t>LinearORConcave</w:t>
            </w:r>
            <w:proofErr w:type="spellEnd"/>
            <w:r w:rsidR="003731E7">
              <w:rPr>
                <w:rFonts w:ascii="Times New Roman" w:hAnsi="Times New Roman"/>
              </w:rPr>
              <w:t>)</w:t>
            </w:r>
          </w:p>
        </w:tc>
        <w:tc>
          <w:tcPr>
            <w:tcW w:w="2160" w:type="dxa"/>
            <w:shd w:val="clear" w:color="auto" w:fill="FFFF00"/>
          </w:tcPr>
          <w:p w:rsidR="003731E7" w:rsidRPr="00185379" w:rsidRDefault="00A945FD" w:rsidP="00C15B2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5379">
              <w:rPr>
                <w:rFonts w:ascii="Times New Roman" w:hAnsi="Times New Roman"/>
                <w:highlight w:val="yellow"/>
              </w:rPr>
              <w:t>0.58</w:t>
            </w:r>
            <w:r w:rsidR="003731E7" w:rsidRPr="00185379">
              <w:rPr>
                <w:rFonts w:ascii="Times New Roman" w:hAnsi="Times New Roman"/>
                <w:highlight w:val="yellow"/>
              </w:rPr>
              <w:t xml:space="preserve"> (0.07)</w:t>
            </w:r>
          </w:p>
        </w:tc>
        <w:tc>
          <w:tcPr>
            <w:tcW w:w="1800" w:type="dxa"/>
          </w:tcPr>
          <w:p w:rsidR="003731E7" w:rsidRDefault="00185379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81% (144/177</w:t>
            </w:r>
            <w:r w:rsidR="003731E7">
              <w:rPr>
                <w:rFonts w:ascii="Times New Roman" w:hAnsi="Times New Roman"/>
              </w:rPr>
              <w:t>)</w:t>
            </w:r>
          </w:p>
        </w:tc>
      </w:tr>
      <w:tr w:rsidR="003731E7" w:rsidTr="00185379">
        <w:tc>
          <w:tcPr>
            <w:tcW w:w="6138" w:type="dxa"/>
          </w:tcPr>
          <w:p w:rsidR="003731E7" w:rsidRDefault="00A945FD" w:rsidP="009E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Progeny Bone Shape (Concave vs. </w:t>
            </w:r>
            <w:proofErr w:type="spellStart"/>
            <w:r w:rsidR="003731E7">
              <w:rPr>
                <w:rFonts w:ascii="Times New Roman" w:hAnsi="Times New Roman"/>
              </w:rPr>
              <w:t>LinearORConvex</w:t>
            </w:r>
            <w:proofErr w:type="spellEnd"/>
            <w:r w:rsidR="003731E7">
              <w:rPr>
                <w:rFonts w:ascii="Times New Roman" w:hAnsi="Times New Roman"/>
              </w:rPr>
              <w:t>)</w:t>
            </w:r>
          </w:p>
        </w:tc>
        <w:tc>
          <w:tcPr>
            <w:tcW w:w="2160" w:type="dxa"/>
            <w:shd w:val="clear" w:color="auto" w:fill="FFFF00"/>
          </w:tcPr>
          <w:p w:rsidR="003731E7" w:rsidRDefault="00185379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0.47 (0.08</w:t>
            </w:r>
            <w:r w:rsidR="003731E7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3731E7" w:rsidRDefault="003731E7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85379">
              <w:rPr>
                <w:rFonts w:ascii="Times New Roman" w:hAnsi="Times New Roman"/>
              </w:rPr>
              <w:t>3% (147/177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731E7" w:rsidTr="00185379">
        <w:tc>
          <w:tcPr>
            <w:tcW w:w="6138" w:type="dxa"/>
          </w:tcPr>
          <w:p w:rsidR="003731E7" w:rsidRDefault="003731E7" w:rsidP="00A26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Progeny</w:t>
            </w:r>
            <w:r w:rsidR="00185379">
              <w:rPr>
                <w:rFonts w:ascii="Times New Roman" w:hAnsi="Times New Roman"/>
              </w:rPr>
              <w:t xml:space="preserve"> Bone Center </w:t>
            </w:r>
            <w:proofErr w:type="spellStart"/>
            <w:r w:rsidR="00185379">
              <w:rPr>
                <w:rFonts w:ascii="Times New Roman" w:hAnsi="Times New Roman"/>
              </w:rPr>
              <w:t>Radiodensity</w:t>
            </w:r>
            <w:proofErr w:type="spellEnd"/>
            <w:r w:rsidR="00185379">
              <w:rPr>
                <w:rFonts w:ascii="Times New Roman" w:hAnsi="Times New Roman"/>
              </w:rPr>
              <w:t xml:space="preserve"> (More vs. </w:t>
            </w:r>
            <w:proofErr w:type="spellStart"/>
            <w:r>
              <w:rPr>
                <w:rFonts w:ascii="Times New Roman" w:hAnsi="Times New Roman"/>
              </w:rPr>
              <w:t>LessORSame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60" w:type="dxa"/>
            <w:shd w:val="clear" w:color="auto" w:fill="FFC000"/>
          </w:tcPr>
          <w:p w:rsidR="003731E7" w:rsidRDefault="00185379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0.27</w:t>
            </w:r>
            <w:r w:rsidR="003731E7">
              <w:rPr>
                <w:rFonts w:ascii="Times New Roman" w:hAnsi="Times New Roman"/>
              </w:rPr>
              <w:t xml:space="preserve"> (0.13)</w:t>
            </w:r>
          </w:p>
        </w:tc>
        <w:tc>
          <w:tcPr>
            <w:tcW w:w="1800" w:type="dxa"/>
          </w:tcPr>
          <w:p w:rsidR="003731E7" w:rsidRDefault="00185379" w:rsidP="00185379">
            <w:pPr>
              <w:jc w:val="center"/>
              <w:rPr>
                <w:rFonts w:ascii="Times New Roman" w:hAnsi="Times New Roman"/>
              </w:rPr>
            </w:pPr>
            <w:r w:rsidRPr="00E5485D">
              <w:rPr>
                <w:rFonts w:ascii="Times New Roman" w:hAnsi="Times New Roman"/>
                <w:highlight w:val="yellow"/>
              </w:rPr>
              <w:t>90</w:t>
            </w:r>
            <w:r w:rsidR="003731E7" w:rsidRPr="00E5485D">
              <w:rPr>
                <w:rFonts w:ascii="Times New Roman" w:hAnsi="Times New Roman"/>
                <w:highlight w:val="yellow"/>
              </w:rPr>
              <w:t>% (1</w:t>
            </w:r>
            <w:r w:rsidRPr="00E5485D">
              <w:rPr>
                <w:rFonts w:ascii="Times New Roman" w:hAnsi="Times New Roman"/>
                <w:highlight w:val="yellow"/>
              </w:rPr>
              <w:t>60</w:t>
            </w:r>
            <w:r w:rsidR="003731E7" w:rsidRPr="00E5485D">
              <w:rPr>
                <w:rFonts w:ascii="Times New Roman" w:hAnsi="Times New Roman"/>
                <w:highlight w:val="yellow"/>
              </w:rPr>
              <w:t>/1</w:t>
            </w:r>
            <w:r w:rsidRPr="00E5485D">
              <w:rPr>
                <w:rFonts w:ascii="Times New Roman" w:hAnsi="Times New Roman"/>
                <w:highlight w:val="yellow"/>
              </w:rPr>
              <w:t>77</w:t>
            </w:r>
            <w:r w:rsidR="003731E7" w:rsidRPr="00E5485D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9E0DF2" w:rsidTr="00185379">
        <w:tc>
          <w:tcPr>
            <w:tcW w:w="6138" w:type="dxa"/>
          </w:tcPr>
          <w:p w:rsidR="009E0DF2" w:rsidRDefault="009E0DF2" w:rsidP="009E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Progeny</w:t>
            </w:r>
            <w:r w:rsidR="00185379">
              <w:rPr>
                <w:rFonts w:ascii="Times New Roman" w:hAnsi="Times New Roman"/>
              </w:rPr>
              <w:t xml:space="preserve"> Bone Center </w:t>
            </w:r>
            <w:proofErr w:type="spellStart"/>
            <w:r w:rsidR="00185379">
              <w:rPr>
                <w:rFonts w:ascii="Times New Roman" w:hAnsi="Times New Roman"/>
              </w:rPr>
              <w:t>Radiodensity</w:t>
            </w:r>
            <w:proofErr w:type="spellEnd"/>
            <w:r w:rsidR="00185379">
              <w:rPr>
                <w:rFonts w:ascii="Times New Roman" w:hAnsi="Times New Roman"/>
              </w:rPr>
              <w:t xml:space="preserve"> (Less vs. </w:t>
            </w:r>
            <w:proofErr w:type="spellStart"/>
            <w:r>
              <w:rPr>
                <w:rFonts w:ascii="Times New Roman" w:hAnsi="Times New Roman"/>
              </w:rPr>
              <w:t>MoreORSame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60" w:type="dxa"/>
            <w:shd w:val="clear" w:color="auto" w:fill="92D050"/>
          </w:tcPr>
          <w:p w:rsidR="009E0DF2" w:rsidRDefault="00185379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</w:t>
            </w:r>
            <w:r w:rsidR="009E0DF2">
              <w:rPr>
                <w:rFonts w:ascii="Times New Roman" w:hAnsi="Times New Roman"/>
              </w:rPr>
              <w:t xml:space="preserve"> (0.06)</w:t>
            </w:r>
          </w:p>
        </w:tc>
        <w:tc>
          <w:tcPr>
            <w:tcW w:w="1800" w:type="dxa"/>
          </w:tcPr>
          <w:p w:rsidR="009E0DF2" w:rsidRDefault="00185379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 (147/177</w:t>
            </w:r>
            <w:r w:rsidR="009E0DF2">
              <w:rPr>
                <w:rFonts w:ascii="Times New Roman" w:hAnsi="Times New Roman"/>
              </w:rPr>
              <w:t>)</w:t>
            </w:r>
          </w:p>
        </w:tc>
      </w:tr>
      <w:tr w:rsidR="003731E7" w:rsidTr="00185379">
        <w:tc>
          <w:tcPr>
            <w:tcW w:w="6138" w:type="dxa"/>
          </w:tcPr>
          <w:p w:rsidR="003731E7" w:rsidRDefault="003731E7" w:rsidP="009E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</w:t>
            </w:r>
            <w:r w:rsidR="00185379">
              <w:rPr>
                <w:rFonts w:ascii="Times New Roman" w:hAnsi="Times New Roman"/>
              </w:rPr>
              <w:t xml:space="preserve">eny Bone Rim </w:t>
            </w:r>
            <w:proofErr w:type="spellStart"/>
            <w:r w:rsidR="00185379">
              <w:rPr>
                <w:rFonts w:ascii="Times New Roman" w:hAnsi="Times New Roman"/>
              </w:rPr>
              <w:t>Radiodensity</w:t>
            </w:r>
            <w:proofErr w:type="spellEnd"/>
            <w:r w:rsidR="00185379">
              <w:rPr>
                <w:rFonts w:ascii="Times New Roman" w:hAnsi="Times New Roman"/>
              </w:rPr>
              <w:t xml:space="preserve"> (More vs. </w:t>
            </w:r>
            <w:proofErr w:type="spellStart"/>
            <w:r>
              <w:rPr>
                <w:rFonts w:ascii="Times New Roman" w:hAnsi="Times New Roman"/>
              </w:rPr>
              <w:t>LessORSame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60" w:type="dxa"/>
            <w:shd w:val="clear" w:color="auto" w:fill="FF0000"/>
          </w:tcPr>
          <w:p w:rsidR="003731E7" w:rsidRDefault="00185379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0.14 (0.11</w:t>
            </w:r>
            <w:r w:rsidR="003731E7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3731E7" w:rsidRDefault="00185379" w:rsidP="00185379">
            <w:pPr>
              <w:jc w:val="center"/>
              <w:rPr>
                <w:rFonts w:ascii="Times New Roman" w:hAnsi="Times New Roman"/>
              </w:rPr>
            </w:pPr>
            <w:r w:rsidRPr="00E5485D">
              <w:rPr>
                <w:rFonts w:ascii="Times New Roman" w:hAnsi="Times New Roman"/>
                <w:highlight w:val="yellow"/>
              </w:rPr>
              <w:t>90</w:t>
            </w:r>
            <w:r w:rsidR="003731E7" w:rsidRPr="00E5485D">
              <w:rPr>
                <w:rFonts w:ascii="Times New Roman" w:hAnsi="Times New Roman"/>
                <w:highlight w:val="yellow"/>
              </w:rPr>
              <w:t>% (1</w:t>
            </w:r>
            <w:r w:rsidRPr="00E5485D">
              <w:rPr>
                <w:rFonts w:ascii="Times New Roman" w:hAnsi="Times New Roman"/>
                <w:highlight w:val="yellow"/>
              </w:rPr>
              <w:t>59</w:t>
            </w:r>
            <w:r w:rsidR="003731E7" w:rsidRPr="00E5485D">
              <w:rPr>
                <w:rFonts w:ascii="Times New Roman" w:hAnsi="Times New Roman"/>
                <w:highlight w:val="yellow"/>
              </w:rPr>
              <w:t>/1</w:t>
            </w:r>
            <w:r w:rsidRPr="00E5485D">
              <w:rPr>
                <w:rFonts w:ascii="Times New Roman" w:hAnsi="Times New Roman"/>
                <w:highlight w:val="yellow"/>
              </w:rPr>
              <w:t>77</w:t>
            </w:r>
            <w:r w:rsidR="003731E7" w:rsidRPr="00E5485D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9E0DF2" w:rsidTr="00185379">
        <w:tc>
          <w:tcPr>
            <w:tcW w:w="6138" w:type="dxa"/>
          </w:tcPr>
          <w:p w:rsidR="009E0DF2" w:rsidRDefault="009E0DF2" w:rsidP="009E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Progeny Bon</w:t>
            </w:r>
            <w:r w:rsidR="00185379">
              <w:rPr>
                <w:rFonts w:ascii="Times New Roman" w:hAnsi="Times New Roman"/>
              </w:rPr>
              <w:t xml:space="preserve">e Rim </w:t>
            </w:r>
            <w:proofErr w:type="spellStart"/>
            <w:r w:rsidR="00185379">
              <w:rPr>
                <w:rFonts w:ascii="Times New Roman" w:hAnsi="Times New Roman"/>
              </w:rPr>
              <w:t>Radiodensity</w:t>
            </w:r>
            <w:proofErr w:type="spellEnd"/>
            <w:r w:rsidR="00185379">
              <w:rPr>
                <w:rFonts w:ascii="Times New Roman" w:hAnsi="Times New Roman"/>
              </w:rPr>
              <w:t xml:space="preserve"> (Less vs. </w:t>
            </w:r>
            <w:proofErr w:type="spellStart"/>
            <w:r>
              <w:rPr>
                <w:rFonts w:ascii="Times New Roman" w:hAnsi="Times New Roman"/>
              </w:rPr>
              <w:t>MoreORSame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60" w:type="dxa"/>
            <w:shd w:val="clear" w:color="auto" w:fill="FFC000"/>
          </w:tcPr>
          <w:p w:rsidR="009E0DF2" w:rsidRDefault="00185379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0.36 (0.07</w:t>
            </w:r>
            <w:r w:rsidR="009E0DF2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9E0DF2" w:rsidRDefault="00185379" w:rsidP="00185379">
            <w:pPr>
              <w:jc w:val="center"/>
              <w:rPr>
                <w:rFonts w:ascii="Times New Roman" w:hAnsi="Times New Roman"/>
              </w:rPr>
            </w:pPr>
            <w:r w:rsidRPr="00E5485D">
              <w:rPr>
                <w:rFonts w:ascii="Times New Roman" w:hAnsi="Times New Roman"/>
                <w:highlight w:val="yellow"/>
              </w:rPr>
              <w:t>70</w:t>
            </w:r>
            <w:r w:rsidR="009E0DF2" w:rsidRPr="00E5485D">
              <w:rPr>
                <w:rFonts w:ascii="Times New Roman" w:hAnsi="Times New Roman"/>
                <w:highlight w:val="yellow"/>
              </w:rPr>
              <w:t>% (</w:t>
            </w:r>
            <w:r w:rsidRPr="00E5485D">
              <w:rPr>
                <w:rFonts w:ascii="Times New Roman" w:hAnsi="Times New Roman"/>
                <w:highlight w:val="yellow"/>
              </w:rPr>
              <w:t>124</w:t>
            </w:r>
            <w:r w:rsidR="009E0DF2" w:rsidRPr="00E5485D">
              <w:rPr>
                <w:rFonts w:ascii="Times New Roman" w:hAnsi="Times New Roman"/>
                <w:highlight w:val="yellow"/>
              </w:rPr>
              <w:t>/</w:t>
            </w:r>
            <w:r w:rsidRPr="00E5485D">
              <w:rPr>
                <w:rFonts w:ascii="Times New Roman" w:hAnsi="Times New Roman"/>
                <w:highlight w:val="yellow"/>
              </w:rPr>
              <w:t>177</w:t>
            </w:r>
            <w:r w:rsidR="009E0DF2" w:rsidRPr="00E5485D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3731E7" w:rsidTr="00185379">
        <w:tc>
          <w:tcPr>
            <w:tcW w:w="6138" w:type="dxa"/>
            <w:tcBorders>
              <w:bottom w:val="single" w:sz="4" w:space="0" w:color="auto"/>
            </w:tcBorders>
          </w:tcPr>
          <w:p w:rsidR="003731E7" w:rsidRDefault="003731E7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3731E7" w:rsidRDefault="003731E7" w:rsidP="00C15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731E7" w:rsidRDefault="003731E7" w:rsidP="00C15B26">
            <w:pPr>
              <w:jc w:val="center"/>
              <w:rPr>
                <w:rFonts w:ascii="Times New Roman" w:hAnsi="Times New Roman"/>
              </w:rPr>
            </w:pPr>
          </w:p>
        </w:tc>
      </w:tr>
      <w:tr w:rsidR="003731E7" w:rsidTr="00185379"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3731E7" w:rsidRDefault="003731E7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1E7" w:rsidRPr="00C15B26" w:rsidRDefault="003731E7" w:rsidP="00C15B26">
            <w:pPr>
              <w:jc w:val="center"/>
              <w:rPr>
                <w:rFonts w:ascii="Times New Roman" w:hAnsi="Times New Roman"/>
                <w:b/>
              </w:rPr>
            </w:pPr>
            <w:r w:rsidRPr="00C15B26">
              <w:rPr>
                <w:rFonts w:ascii="Times New Roman" w:hAnsi="Times New Roman"/>
                <w:b/>
              </w:rPr>
              <w:t>Linear-Weighted Kappa (SE)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731E7" w:rsidRDefault="003731E7" w:rsidP="00C15B26">
            <w:pPr>
              <w:jc w:val="center"/>
              <w:rPr>
                <w:rFonts w:ascii="Times New Roman" w:hAnsi="Times New Roman"/>
              </w:rPr>
            </w:pPr>
            <w:r w:rsidRPr="004D6FEF">
              <w:rPr>
                <w:rFonts w:ascii="Times New Roman" w:hAnsi="Times New Roman"/>
                <w:b/>
              </w:rPr>
              <w:t xml:space="preserve">% </w:t>
            </w:r>
            <w:r>
              <w:rPr>
                <w:rFonts w:ascii="Times New Roman" w:hAnsi="Times New Roman"/>
                <w:b/>
              </w:rPr>
              <w:t>Perfect A</w:t>
            </w:r>
            <w:r w:rsidRPr="004D6FEF">
              <w:rPr>
                <w:rFonts w:ascii="Times New Roman" w:hAnsi="Times New Roman"/>
                <w:b/>
              </w:rPr>
              <w:t>greement</w:t>
            </w:r>
          </w:p>
        </w:tc>
      </w:tr>
      <w:tr w:rsidR="003731E7" w:rsidTr="00185379">
        <w:tc>
          <w:tcPr>
            <w:tcW w:w="6138" w:type="dxa"/>
            <w:tcBorders>
              <w:top w:val="single" w:sz="4" w:space="0" w:color="auto"/>
            </w:tcBorders>
          </w:tcPr>
          <w:p w:rsidR="003731E7" w:rsidRDefault="003731E7" w:rsidP="00C15B26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3731E7" w:rsidRDefault="003731E7" w:rsidP="00C15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731E7" w:rsidRDefault="003731E7" w:rsidP="00C15B26">
            <w:pPr>
              <w:jc w:val="center"/>
              <w:rPr>
                <w:rFonts w:ascii="Times New Roman" w:hAnsi="Times New Roman"/>
              </w:rPr>
            </w:pPr>
          </w:p>
        </w:tc>
      </w:tr>
      <w:tr w:rsidR="003731E7" w:rsidTr="00185379">
        <w:tc>
          <w:tcPr>
            <w:tcW w:w="6138" w:type="dxa"/>
          </w:tcPr>
          <w:p w:rsidR="003731E7" w:rsidRPr="00262B76" w:rsidRDefault="003731E7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Growth Plates (Open/Closing/Closed)</w:t>
            </w:r>
          </w:p>
        </w:tc>
        <w:tc>
          <w:tcPr>
            <w:tcW w:w="2160" w:type="dxa"/>
            <w:shd w:val="clear" w:color="auto" w:fill="00B050"/>
          </w:tcPr>
          <w:p w:rsidR="003731E7" w:rsidRDefault="006C120B" w:rsidP="006C1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0.84 (0.02)</w:t>
            </w:r>
          </w:p>
        </w:tc>
        <w:tc>
          <w:tcPr>
            <w:tcW w:w="1800" w:type="dxa"/>
          </w:tcPr>
          <w:p w:rsidR="003731E7" w:rsidRDefault="00185379" w:rsidP="001853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 (270</w:t>
            </w:r>
            <w:r w:rsidR="003731E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315</w:t>
            </w:r>
            <w:r w:rsidR="003731E7">
              <w:rPr>
                <w:rFonts w:ascii="Times New Roman" w:hAnsi="Times New Roman"/>
              </w:rPr>
              <w:t>)</w:t>
            </w:r>
          </w:p>
        </w:tc>
      </w:tr>
      <w:tr w:rsidR="003731E7" w:rsidTr="00185379">
        <w:tc>
          <w:tcPr>
            <w:tcW w:w="6138" w:type="dxa"/>
          </w:tcPr>
          <w:p w:rsidR="003731E7" w:rsidRPr="00262B76" w:rsidRDefault="003731E7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Parent Bone Rim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(More/Same/Less)</w:t>
            </w:r>
          </w:p>
        </w:tc>
        <w:tc>
          <w:tcPr>
            <w:tcW w:w="2160" w:type="dxa"/>
            <w:shd w:val="clear" w:color="auto" w:fill="FFFF00"/>
          </w:tcPr>
          <w:p w:rsidR="003731E7" w:rsidRDefault="006C120B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0.47 (0.05)</w:t>
            </w:r>
          </w:p>
        </w:tc>
        <w:tc>
          <w:tcPr>
            <w:tcW w:w="1800" w:type="dxa"/>
          </w:tcPr>
          <w:p w:rsidR="003731E7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 (231/315</w:t>
            </w:r>
            <w:r w:rsidR="003731E7">
              <w:rPr>
                <w:rFonts w:ascii="Times New Roman" w:hAnsi="Times New Roman"/>
              </w:rPr>
              <w:t>)</w:t>
            </w:r>
          </w:p>
        </w:tc>
      </w:tr>
      <w:tr w:rsidR="003731E7" w:rsidTr="00185379">
        <w:tc>
          <w:tcPr>
            <w:tcW w:w="6138" w:type="dxa"/>
          </w:tcPr>
          <w:p w:rsidR="003731E7" w:rsidRPr="00262B76" w:rsidRDefault="003731E7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Progeny Bone Displacement (None/Partial/Total)</w:t>
            </w:r>
          </w:p>
        </w:tc>
        <w:tc>
          <w:tcPr>
            <w:tcW w:w="2160" w:type="dxa"/>
            <w:shd w:val="clear" w:color="auto" w:fill="00B050"/>
          </w:tcPr>
          <w:p w:rsidR="003731E7" w:rsidRDefault="006C120B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0.80 (0.05)</w:t>
            </w:r>
          </w:p>
        </w:tc>
        <w:tc>
          <w:tcPr>
            <w:tcW w:w="1800" w:type="dxa"/>
          </w:tcPr>
          <w:p w:rsidR="003731E7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 (161/177</w:t>
            </w:r>
            <w:r w:rsidR="003731E7">
              <w:rPr>
                <w:rFonts w:ascii="Times New Roman" w:hAnsi="Times New Roman"/>
              </w:rPr>
              <w:t>)</w:t>
            </w:r>
          </w:p>
        </w:tc>
      </w:tr>
      <w:tr w:rsidR="003731E7" w:rsidTr="00185379">
        <w:tc>
          <w:tcPr>
            <w:tcW w:w="6138" w:type="dxa"/>
          </w:tcPr>
          <w:p w:rsidR="003731E7" w:rsidRDefault="003731E7" w:rsidP="003C7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Progeny Bone Shape (Convex/Linear/Concave)</w:t>
            </w:r>
          </w:p>
        </w:tc>
        <w:tc>
          <w:tcPr>
            <w:tcW w:w="2160" w:type="dxa"/>
            <w:shd w:val="clear" w:color="auto" w:fill="FFFF00"/>
          </w:tcPr>
          <w:p w:rsidR="003731E7" w:rsidRDefault="00B3462A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0.53 (0.06)</w:t>
            </w:r>
          </w:p>
        </w:tc>
        <w:tc>
          <w:tcPr>
            <w:tcW w:w="1800" w:type="dxa"/>
          </w:tcPr>
          <w:p w:rsidR="003731E7" w:rsidRDefault="0081699E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77% </w:t>
            </w:r>
            <w:r w:rsidR="00B037ED">
              <w:rPr>
                <w:rFonts w:ascii="Times New Roman" w:hAnsi="Times New Roman"/>
              </w:rPr>
              <w:t>(137/177)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3C7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Progeny Bone Center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(More/Same/Less)</w:t>
            </w:r>
          </w:p>
        </w:tc>
        <w:tc>
          <w:tcPr>
            <w:tcW w:w="2160" w:type="dxa"/>
            <w:shd w:val="clear" w:color="auto" w:fill="FFFF00"/>
          </w:tcPr>
          <w:p w:rsidR="00B037ED" w:rsidRDefault="00B3462A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0.57 (0.05)</w:t>
            </w:r>
          </w:p>
        </w:tc>
        <w:tc>
          <w:tcPr>
            <w:tcW w:w="1800" w:type="dxa"/>
          </w:tcPr>
          <w:p w:rsidR="00B037ED" w:rsidRDefault="00B037ED" w:rsidP="006C1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 (133/177)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5A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Progeny Bone Rim </w:t>
            </w:r>
            <w:proofErr w:type="spellStart"/>
            <w:r>
              <w:rPr>
                <w:rFonts w:ascii="Times New Roman" w:hAnsi="Times New Roman"/>
              </w:rPr>
              <w:t>Radiodensity</w:t>
            </w:r>
            <w:proofErr w:type="spellEnd"/>
            <w:r>
              <w:rPr>
                <w:rFonts w:ascii="Times New Roman" w:hAnsi="Times New Roman"/>
              </w:rPr>
              <w:t xml:space="preserve"> (More/Same/Less)</w:t>
            </w:r>
          </w:p>
        </w:tc>
        <w:tc>
          <w:tcPr>
            <w:tcW w:w="2160" w:type="dxa"/>
            <w:shd w:val="clear" w:color="auto" w:fill="FFC000"/>
          </w:tcPr>
          <w:p w:rsidR="00B037ED" w:rsidRDefault="00B3462A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 (0.06)</w:t>
            </w:r>
          </w:p>
        </w:tc>
        <w:tc>
          <w:tcPr>
            <w:tcW w:w="1800" w:type="dxa"/>
          </w:tcPr>
          <w:p w:rsidR="00B037ED" w:rsidRDefault="00B037ED" w:rsidP="006C1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66% (116/177)</w:t>
            </w:r>
          </w:p>
        </w:tc>
      </w:tr>
      <w:tr w:rsidR="00B037ED" w:rsidTr="00185379">
        <w:tc>
          <w:tcPr>
            <w:tcW w:w="6138" w:type="dxa"/>
            <w:tcBorders>
              <w:bottom w:val="single" w:sz="4" w:space="0" w:color="auto"/>
            </w:tcBorders>
          </w:tcPr>
          <w:p w:rsidR="00B037ED" w:rsidRDefault="00B037ED" w:rsidP="003C7E2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</w:p>
        </w:tc>
      </w:tr>
      <w:tr w:rsidR="00B037ED" w:rsidTr="00185379"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B037ED" w:rsidRDefault="00B037ED" w:rsidP="003C7E2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7ED" w:rsidRDefault="00B037ED" w:rsidP="00C15B2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D6FEF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ntraclass</w:t>
            </w:r>
            <w:proofErr w:type="spellEnd"/>
            <w:r>
              <w:rPr>
                <w:rFonts w:ascii="Times New Roman" w:hAnsi="Times New Roman"/>
                <w:b/>
              </w:rPr>
              <w:t xml:space="preserve"> Correlation</w:t>
            </w:r>
          </w:p>
          <w:p w:rsidR="00B037ED" w:rsidRPr="004D6FEF" w:rsidRDefault="00B037ED" w:rsidP="00B3462A">
            <w:pPr>
              <w:jc w:val="center"/>
              <w:rPr>
                <w:rFonts w:ascii="Times New Roman" w:hAnsi="Times New Roman"/>
                <w:b/>
              </w:rPr>
            </w:pPr>
            <w:r w:rsidRPr="004D6FEF">
              <w:rPr>
                <w:rFonts w:ascii="Times New Roman" w:hAnsi="Times New Roman"/>
                <w:b/>
              </w:rPr>
              <w:t xml:space="preserve">(95% </w:t>
            </w:r>
            <w:r w:rsidR="00B3462A">
              <w:rPr>
                <w:rFonts w:ascii="Times New Roman" w:hAnsi="Times New Roman"/>
                <w:b/>
              </w:rPr>
              <w:t>CI</w:t>
            </w:r>
            <w:r w:rsidRPr="004D6FE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 w:rsidRPr="004D6FEF">
              <w:rPr>
                <w:rFonts w:ascii="Times New Roman" w:hAnsi="Times New Roman"/>
                <w:b/>
              </w:rPr>
              <w:t xml:space="preserve">% </w:t>
            </w:r>
            <w:r>
              <w:rPr>
                <w:rFonts w:ascii="Times New Roman" w:hAnsi="Times New Roman"/>
                <w:b/>
              </w:rPr>
              <w:t>Perfect A</w:t>
            </w:r>
            <w:r w:rsidRPr="004D6FEF">
              <w:rPr>
                <w:rFonts w:ascii="Times New Roman" w:hAnsi="Times New Roman"/>
                <w:b/>
              </w:rPr>
              <w:t>greement</w:t>
            </w:r>
          </w:p>
        </w:tc>
      </w:tr>
      <w:tr w:rsidR="00B037ED" w:rsidTr="00185379">
        <w:tc>
          <w:tcPr>
            <w:tcW w:w="6138" w:type="dxa"/>
            <w:tcBorders>
              <w:top w:val="single" w:sz="4" w:space="0" w:color="auto"/>
            </w:tcBorders>
          </w:tcPr>
          <w:p w:rsidR="00B037ED" w:rsidRDefault="00B037ED" w:rsidP="003C7E2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</w:p>
        </w:tc>
      </w:tr>
      <w:tr w:rsidR="00B037ED" w:rsidTr="00185379">
        <w:tc>
          <w:tcPr>
            <w:tcW w:w="6138" w:type="dxa"/>
          </w:tcPr>
          <w:p w:rsidR="00B037ED" w:rsidRDefault="00B037ED" w:rsidP="003C7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 Knee Width</w:t>
            </w:r>
          </w:p>
        </w:tc>
        <w:tc>
          <w:tcPr>
            <w:tcW w:w="2160" w:type="dxa"/>
            <w:shd w:val="clear" w:color="auto" w:fill="00B050"/>
          </w:tcPr>
          <w:p w:rsidR="00B037ED" w:rsidRDefault="0041063B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0.95 (0.94-0.96</w:t>
            </w:r>
            <w:r w:rsidR="0014074F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113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 Lesion Width</w:t>
            </w:r>
          </w:p>
        </w:tc>
        <w:tc>
          <w:tcPr>
            <w:tcW w:w="2160" w:type="dxa"/>
            <w:shd w:val="clear" w:color="auto" w:fill="00B050"/>
          </w:tcPr>
          <w:p w:rsidR="00B037ED" w:rsidRDefault="0014074F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0.88 (0.84-0.91)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113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 Lesion Depth</w:t>
            </w:r>
          </w:p>
        </w:tc>
        <w:tc>
          <w:tcPr>
            <w:tcW w:w="2160" w:type="dxa"/>
            <w:shd w:val="clear" w:color="auto" w:fill="00B050"/>
          </w:tcPr>
          <w:p w:rsidR="00B037ED" w:rsidRDefault="0014074F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0.92 (0.90-0.94)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Lateral Knee Width</w:t>
            </w:r>
          </w:p>
        </w:tc>
        <w:tc>
          <w:tcPr>
            <w:tcW w:w="2160" w:type="dxa"/>
            <w:shd w:val="clear" w:color="auto" w:fill="00B050"/>
          </w:tcPr>
          <w:p w:rsidR="00B037ED" w:rsidRDefault="0014074F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0.95 (0.94-0.96)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113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Lateral Lesion Width</w:t>
            </w:r>
          </w:p>
        </w:tc>
        <w:tc>
          <w:tcPr>
            <w:tcW w:w="2160" w:type="dxa"/>
            <w:shd w:val="clear" w:color="auto" w:fill="00B050"/>
          </w:tcPr>
          <w:p w:rsidR="00B037ED" w:rsidRDefault="0014074F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0.84 (0.80-0.88)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113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Lateral Lesion Depth</w:t>
            </w:r>
          </w:p>
        </w:tc>
        <w:tc>
          <w:tcPr>
            <w:tcW w:w="2160" w:type="dxa"/>
            <w:shd w:val="clear" w:color="auto" w:fill="00B050"/>
          </w:tcPr>
          <w:p w:rsidR="00B037ED" w:rsidRDefault="0014074F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0.87 (0.83-0.90)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C15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Notch Knee Width</w:t>
            </w:r>
          </w:p>
        </w:tc>
        <w:tc>
          <w:tcPr>
            <w:tcW w:w="2160" w:type="dxa"/>
            <w:shd w:val="clear" w:color="auto" w:fill="00B050"/>
          </w:tcPr>
          <w:p w:rsidR="00B037ED" w:rsidRDefault="0041063B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0.90 (0.88-0.92</w:t>
            </w:r>
            <w:r w:rsidR="0014074F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113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Notch Lesion Width</w:t>
            </w:r>
          </w:p>
        </w:tc>
        <w:tc>
          <w:tcPr>
            <w:tcW w:w="2160" w:type="dxa"/>
            <w:shd w:val="clear" w:color="auto" w:fill="00B050"/>
          </w:tcPr>
          <w:p w:rsidR="00B037ED" w:rsidRDefault="0014074F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0.95 (0.93-0.96)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113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Notch Lesion Depth</w:t>
            </w:r>
          </w:p>
        </w:tc>
        <w:tc>
          <w:tcPr>
            <w:tcW w:w="2160" w:type="dxa"/>
            <w:shd w:val="clear" w:color="auto" w:fill="00B050"/>
          </w:tcPr>
          <w:p w:rsidR="00B037ED" w:rsidRDefault="0014074F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 (0.86-0.91)</w:t>
            </w: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B037ED" w:rsidTr="00185379">
        <w:tc>
          <w:tcPr>
            <w:tcW w:w="6138" w:type="dxa"/>
          </w:tcPr>
          <w:p w:rsidR="00B037ED" w:rsidRDefault="00B037ED" w:rsidP="00113ABB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B037ED" w:rsidRDefault="00B037ED" w:rsidP="00C15B26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:rsidR="007E781D" w:rsidRPr="007E781D" w:rsidRDefault="007E781D" w:rsidP="003C7E2D">
      <w:pPr>
        <w:rPr>
          <w:rFonts w:ascii="Times New Roman" w:hAnsi="Times New Roman"/>
        </w:rPr>
      </w:pPr>
    </w:p>
    <w:sectPr w:rsidR="007E781D" w:rsidRPr="007E781D" w:rsidSect="00B3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i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MacMthSy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Els-ent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2D"/>
    <w:rsid w:val="00006825"/>
    <w:rsid w:val="00041671"/>
    <w:rsid w:val="0009202A"/>
    <w:rsid w:val="000A4C0D"/>
    <w:rsid w:val="000D3C2A"/>
    <w:rsid w:val="000D45A5"/>
    <w:rsid w:val="00113ABB"/>
    <w:rsid w:val="0014074F"/>
    <w:rsid w:val="00185379"/>
    <w:rsid w:val="00192F04"/>
    <w:rsid w:val="002303B7"/>
    <w:rsid w:val="00262B76"/>
    <w:rsid w:val="00267392"/>
    <w:rsid w:val="00280EB1"/>
    <w:rsid w:val="003731E7"/>
    <w:rsid w:val="003768D9"/>
    <w:rsid w:val="00395A34"/>
    <w:rsid w:val="003C7E2D"/>
    <w:rsid w:val="0041063B"/>
    <w:rsid w:val="004277CC"/>
    <w:rsid w:val="004D6FEF"/>
    <w:rsid w:val="004E03C0"/>
    <w:rsid w:val="005A04D5"/>
    <w:rsid w:val="005B071E"/>
    <w:rsid w:val="006A538C"/>
    <w:rsid w:val="006C120B"/>
    <w:rsid w:val="007C0F2A"/>
    <w:rsid w:val="007E4E1F"/>
    <w:rsid w:val="007E781D"/>
    <w:rsid w:val="0081699E"/>
    <w:rsid w:val="008A7B79"/>
    <w:rsid w:val="008F66A1"/>
    <w:rsid w:val="009A7D0A"/>
    <w:rsid w:val="009C6CE2"/>
    <w:rsid w:val="009D31E0"/>
    <w:rsid w:val="009D75C6"/>
    <w:rsid w:val="009E0DF2"/>
    <w:rsid w:val="00A23050"/>
    <w:rsid w:val="00A26D16"/>
    <w:rsid w:val="00A85F92"/>
    <w:rsid w:val="00A945FD"/>
    <w:rsid w:val="00AE4971"/>
    <w:rsid w:val="00AF5F79"/>
    <w:rsid w:val="00B037ED"/>
    <w:rsid w:val="00B3462A"/>
    <w:rsid w:val="00C15B26"/>
    <w:rsid w:val="00C36908"/>
    <w:rsid w:val="00C755F4"/>
    <w:rsid w:val="00CF7632"/>
    <w:rsid w:val="00D56116"/>
    <w:rsid w:val="00DD3B5C"/>
    <w:rsid w:val="00DF3EB9"/>
    <w:rsid w:val="00E5485D"/>
    <w:rsid w:val="00E73A14"/>
    <w:rsid w:val="00EC39C3"/>
    <w:rsid w:val="00FB0DB4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FB0D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0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E7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FB0D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0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E7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Eismann</dc:creator>
  <cp:lastModifiedBy>Emily Eismann</cp:lastModifiedBy>
  <cp:revision>10</cp:revision>
  <dcterms:created xsi:type="dcterms:W3CDTF">2013-08-01T20:04:00Z</dcterms:created>
  <dcterms:modified xsi:type="dcterms:W3CDTF">2013-12-30T19:48:00Z</dcterms:modified>
</cp:coreProperties>
</file>